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B06F7" w14:textId="77777777" w:rsidR="00C722AB" w:rsidRPr="00315ECF" w:rsidRDefault="00C722AB" w:rsidP="00C722AB">
      <w:pPr>
        <w:shd w:val="clear" w:color="auto" w:fill="002060"/>
        <w:rPr>
          <w:rFonts w:cs="Arial"/>
          <w:b/>
          <w:sz w:val="28"/>
        </w:rPr>
      </w:pPr>
      <w:bookmarkStart w:id="0" w:name="_Toc168983479"/>
      <w:bookmarkStart w:id="1" w:name="_Toc314746842"/>
      <w:r w:rsidRPr="00315ECF">
        <w:rPr>
          <w:rFonts w:cs="Arial"/>
          <w:b/>
          <w:sz w:val="28"/>
        </w:rPr>
        <w:t xml:space="preserve">P7: </w:t>
      </w:r>
      <w:r>
        <w:rPr>
          <w:rFonts w:cs="Arial"/>
          <w:b/>
          <w:sz w:val="28"/>
        </w:rPr>
        <w:t>Level Standards</w:t>
      </w:r>
    </w:p>
    <w:p w14:paraId="40672558" w14:textId="77777777" w:rsidR="00C722AB" w:rsidRPr="00315ECF" w:rsidRDefault="00C722AB" w:rsidP="00C722AB">
      <w:pPr>
        <w:rPr>
          <w:rFonts w:cs="Arial"/>
        </w:rPr>
      </w:pPr>
    </w:p>
    <w:p w14:paraId="5010854C" w14:textId="77777777" w:rsidR="00C722AB" w:rsidRPr="00315ECF" w:rsidRDefault="00C722AB" w:rsidP="00C722AB">
      <w:pPr>
        <w:shd w:val="clear" w:color="auto" w:fill="CCCCCC" w:themeFill="text2" w:themeFillTint="33"/>
        <w:spacing w:after="240"/>
        <w:rPr>
          <w:rFonts w:cs="Arial"/>
          <w:b/>
          <w:sz w:val="24"/>
        </w:rPr>
      </w:pPr>
      <w:r w:rsidRPr="00315ECF">
        <w:rPr>
          <w:rFonts w:cs="Arial"/>
          <w:b/>
          <w:sz w:val="24"/>
        </w:rPr>
        <w:t>GENERAL ROLE</w:t>
      </w:r>
    </w:p>
    <w:p w14:paraId="24D696C4" w14:textId="77777777" w:rsidR="00C722AB" w:rsidRPr="00AC7ABD" w:rsidRDefault="00C722AB" w:rsidP="00C722AB">
      <w:pPr>
        <w:rPr>
          <w:rFonts w:cs="Arial"/>
          <w:sz w:val="22"/>
        </w:rPr>
      </w:pPr>
      <w:r w:rsidRPr="00AC7ABD">
        <w:rPr>
          <w:rFonts w:cs="Arial"/>
          <w:sz w:val="22"/>
        </w:rPr>
        <w:t xml:space="preserve">This level is accountable for serving in an expert resource capacity in an area of specialization. These positions are not reflective of </w:t>
      </w:r>
      <w:proofErr w:type="gramStart"/>
      <w:r w:rsidRPr="00AC7ABD">
        <w:rPr>
          <w:rFonts w:cs="Arial"/>
          <w:sz w:val="22"/>
        </w:rPr>
        <w:t>the majority of</w:t>
      </w:r>
      <w:proofErr w:type="gramEnd"/>
      <w:r w:rsidRPr="00AC7ABD">
        <w:rPr>
          <w:rFonts w:cs="Arial"/>
          <w:sz w:val="22"/>
        </w:rPr>
        <w:t xml:space="preserve"> the workforce, but instead the most complex functions within an area of specialization</w:t>
      </w:r>
    </w:p>
    <w:p w14:paraId="5762B518" w14:textId="77777777" w:rsidR="00C722AB" w:rsidRPr="00AC7ABD" w:rsidRDefault="00C722AB" w:rsidP="00C722AB">
      <w:pPr>
        <w:spacing w:before="240" w:after="240"/>
        <w:rPr>
          <w:rFonts w:cs="Arial"/>
          <w:sz w:val="22"/>
        </w:rPr>
      </w:pPr>
      <w:r w:rsidRPr="00AC7ABD">
        <w:rPr>
          <w:rFonts w:cs="Arial"/>
          <w:sz w:val="22"/>
        </w:rPr>
        <w:t>Incumbents:</w:t>
      </w:r>
    </w:p>
    <w:p w14:paraId="00CA3609" w14:textId="77777777" w:rsidR="00C722AB" w:rsidRPr="00AC7ABD" w:rsidRDefault="00C722AB" w:rsidP="00C722AB">
      <w:pPr>
        <w:pStyle w:val="ListParagraph"/>
        <w:numPr>
          <w:ilvl w:val="0"/>
          <w:numId w:val="20"/>
        </w:numPr>
        <w:spacing w:line="276" w:lineRule="auto"/>
        <w:rPr>
          <w:rFonts w:cs="Arial"/>
          <w:sz w:val="22"/>
        </w:rPr>
      </w:pPr>
      <w:r w:rsidRPr="00AC7ABD">
        <w:rPr>
          <w:rFonts w:cs="Arial"/>
          <w:sz w:val="22"/>
        </w:rPr>
        <w:t>Serve in a subject leader and consultative capacity within an area of expertise</w:t>
      </w:r>
    </w:p>
    <w:p w14:paraId="6887A25A" w14:textId="77777777" w:rsidR="00C722AB" w:rsidRPr="00AC7ABD" w:rsidRDefault="00C722AB" w:rsidP="00C722AB">
      <w:pPr>
        <w:pStyle w:val="ListParagraph"/>
        <w:numPr>
          <w:ilvl w:val="0"/>
          <w:numId w:val="20"/>
        </w:numPr>
        <w:spacing w:line="276" w:lineRule="auto"/>
        <w:rPr>
          <w:rFonts w:cs="Arial"/>
          <w:sz w:val="22"/>
        </w:rPr>
      </w:pPr>
      <w:r w:rsidRPr="00AC7ABD">
        <w:rPr>
          <w:rFonts w:cs="Arial"/>
          <w:sz w:val="22"/>
        </w:rPr>
        <w:t>Provide analytical, technical, and advisory support to leaders and decisions makers within the same disciplinary track</w:t>
      </w:r>
    </w:p>
    <w:p w14:paraId="366C418C" w14:textId="77777777" w:rsidR="00C722AB" w:rsidRPr="00AC7ABD" w:rsidRDefault="00C722AB" w:rsidP="00C722AB">
      <w:pPr>
        <w:pStyle w:val="ListParagraph"/>
        <w:numPr>
          <w:ilvl w:val="0"/>
          <w:numId w:val="20"/>
        </w:numPr>
        <w:spacing w:line="276" w:lineRule="auto"/>
        <w:rPr>
          <w:rFonts w:cs="Arial"/>
          <w:sz w:val="22"/>
        </w:rPr>
      </w:pPr>
      <w:r w:rsidRPr="00AC7ABD">
        <w:rPr>
          <w:rFonts w:cs="Arial"/>
          <w:sz w:val="22"/>
        </w:rPr>
        <w:t>Lead projects or initiatives within the specific area of expertise, to include leading vendors or cross functional departments or teams</w:t>
      </w:r>
    </w:p>
    <w:p w14:paraId="721B578C" w14:textId="77777777" w:rsidR="00C722AB" w:rsidRPr="00AC7ABD" w:rsidRDefault="00C722AB" w:rsidP="00C722AB">
      <w:pPr>
        <w:pStyle w:val="ListParagraph"/>
        <w:numPr>
          <w:ilvl w:val="0"/>
          <w:numId w:val="20"/>
        </w:numPr>
        <w:spacing w:line="276" w:lineRule="auto"/>
        <w:rPr>
          <w:rFonts w:cs="Arial"/>
          <w:sz w:val="22"/>
        </w:rPr>
      </w:pPr>
      <w:r w:rsidRPr="00AC7ABD">
        <w:rPr>
          <w:rFonts w:cs="Arial"/>
          <w:sz w:val="22"/>
        </w:rPr>
        <w:t xml:space="preserve">Research and apply better ways to effectively achieve end results by, for example, arranging/re-arranging the way work is performed, changing elements </w:t>
      </w:r>
      <w:proofErr w:type="gramStart"/>
      <w:r w:rsidRPr="00AC7ABD">
        <w:rPr>
          <w:rFonts w:cs="Arial"/>
          <w:sz w:val="22"/>
        </w:rPr>
        <w:t>of  processes</w:t>
      </w:r>
      <w:proofErr w:type="gramEnd"/>
      <w:r w:rsidRPr="00AC7ABD">
        <w:rPr>
          <w:rFonts w:cs="Arial"/>
          <w:sz w:val="22"/>
        </w:rPr>
        <w:t>, and adding or deleting new or unnecessary capabilities/functionalities as needed</w:t>
      </w:r>
    </w:p>
    <w:p w14:paraId="1DFA7ED6" w14:textId="77777777" w:rsidR="00C722AB" w:rsidRPr="00AC7ABD" w:rsidRDefault="00C722AB" w:rsidP="00C722AB">
      <w:pPr>
        <w:pStyle w:val="ListParagraph"/>
        <w:numPr>
          <w:ilvl w:val="0"/>
          <w:numId w:val="20"/>
        </w:numPr>
        <w:spacing w:line="276" w:lineRule="auto"/>
        <w:rPr>
          <w:rFonts w:cs="Arial"/>
          <w:sz w:val="22"/>
        </w:rPr>
      </w:pPr>
      <w:r w:rsidRPr="00AC7ABD">
        <w:rPr>
          <w:rFonts w:cs="Arial"/>
          <w:sz w:val="22"/>
        </w:rPr>
        <w:t xml:space="preserve">Set project objectives, immediate and/or long term, </w:t>
      </w:r>
      <w:proofErr w:type="gramStart"/>
      <w:r w:rsidRPr="00AC7ABD">
        <w:rPr>
          <w:rFonts w:cs="Arial"/>
          <w:sz w:val="22"/>
        </w:rPr>
        <w:t>as a means to</w:t>
      </w:r>
      <w:proofErr w:type="gramEnd"/>
      <w:r w:rsidRPr="00AC7ABD">
        <w:rPr>
          <w:rFonts w:cs="Arial"/>
          <w:sz w:val="22"/>
        </w:rPr>
        <w:t xml:space="preserve"> fulfill project initiatives</w:t>
      </w:r>
    </w:p>
    <w:p w14:paraId="2DE09DA7" w14:textId="77777777" w:rsidR="00C722AB" w:rsidRPr="00315ECF" w:rsidRDefault="00C722AB" w:rsidP="00C722AB">
      <w:pPr>
        <w:rPr>
          <w:rFonts w:cs="Arial"/>
        </w:rPr>
      </w:pPr>
    </w:p>
    <w:p w14:paraId="1D0CD534" w14:textId="77777777" w:rsidR="00C722AB" w:rsidRPr="00315ECF" w:rsidRDefault="00C722AB" w:rsidP="00C722AB">
      <w:pPr>
        <w:shd w:val="clear" w:color="auto" w:fill="CCCCCC" w:themeFill="text2" w:themeFillTint="33"/>
        <w:spacing w:after="240"/>
        <w:rPr>
          <w:rFonts w:cs="Arial"/>
          <w:b/>
          <w:sz w:val="24"/>
        </w:rPr>
      </w:pPr>
      <w:r w:rsidRPr="00315ECF">
        <w:rPr>
          <w:rFonts w:cs="Arial"/>
          <w:b/>
          <w:sz w:val="24"/>
        </w:rPr>
        <w:t>DECISION MAKING</w:t>
      </w:r>
    </w:p>
    <w:p w14:paraId="105BF4F3" w14:textId="77777777" w:rsidR="00C722AB" w:rsidRPr="00AC7ABD" w:rsidRDefault="00C722AB" w:rsidP="00C722AB">
      <w:pPr>
        <w:ind w:firstLine="720"/>
        <w:rPr>
          <w:rFonts w:cs="Arial"/>
          <w:sz w:val="22"/>
        </w:rPr>
      </w:pPr>
      <w:r w:rsidRPr="00AC7ABD">
        <w:rPr>
          <w:rFonts w:cs="Arial"/>
          <w:i/>
          <w:sz w:val="22"/>
        </w:rPr>
        <w:sym w:font="Wingdings" w:char="F0E0"/>
      </w:r>
      <w:r w:rsidRPr="00AC7ABD">
        <w:rPr>
          <w:rFonts w:cs="Arial"/>
          <w:i/>
          <w:sz w:val="22"/>
        </w:rPr>
        <w:t xml:space="preserve"> Supervision Receive</w:t>
      </w:r>
      <w:r w:rsidRPr="00AC7ABD">
        <w:rPr>
          <w:rFonts w:cs="Arial"/>
          <w:sz w:val="22"/>
        </w:rPr>
        <w:t>d</w:t>
      </w:r>
    </w:p>
    <w:p w14:paraId="32D0C593" w14:textId="77777777" w:rsidR="00C722AB" w:rsidRPr="00AC7ABD" w:rsidRDefault="00C722AB" w:rsidP="00C722AB">
      <w:pPr>
        <w:pStyle w:val="ListParagraph"/>
        <w:numPr>
          <w:ilvl w:val="0"/>
          <w:numId w:val="18"/>
        </w:numPr>
        <w:spacing w:line="276" w:lineRule="auto"/>
        <w:rPr>
          <w:rFonts w:cs="Arial"/>
          <w:sz w:val="22"/>
        </w:rPr>
      </w:pPr>
      <w:r w:rsidRPr="00AC7ABD">
        <w:rPr>
          <w:rFonts w:cs="Arial"/>
          <w:sz w:val="22"/>
        </w:rPr>
        <w:t>Works under general direction</w:t>
      </w:r>
    </w:p>
    <w:p w14:paraId="0E387431" w14:textId="77777777" w:rsidR="00C722AB" w:rsidRPr="00AC7ABD" w:rsidRDefault="00C722AB" w:rsidP="00C722AB">
      <w:pPr>
        <w:numPr>
          <w:ilvl w:val="0"/>
          <w:numId w:val="18"/>
        </w:numPr>
        <w:spacing w:line="276" w:lineRule="auto"/>
        <w:rPr>
          <w:rFonts w:cs="Arial"/>
          <w:sz w:val="22"/>
        </w:rPr>
      </w:pPr>
      <w:r w:rsidRPr="00AC7ABD">
        <w:rPr>
          <w:rFonts w:cs="Arial"/>
          <w:sz w:val="22"/>
        </w:rPr>
        <w:t>Seeks assistance only when unique situations arise, coupled with financial impact to the division and political consequence</w:t>
      </w:r>
    </w:p>
    <w:p w14:paraId="26CE42D6" w14:textId="77777777" w:rsidR="00C722AB" w:rsidRPr="00AC7ABD" w:rsidRDefault="00C722AB" w:rsidP="00C722AB">
      <w:pPr>
        <w:spacing w:before="240"/>
        <w:ind w:firstLine="720"/>
        <w:rPr>
          <w:rFonts w:cs="Arial"/>
          <w:i/>
          <w:sz w:val="22"/>
        </w:rPr>
      </w:pPr>
      <w:r w:rsidRPr="00AC7ABD">
        <w:rPr>
          <w:rFonts w:cs="Arial"/>
          <w:i/>
          <w:sz w:val="22"/>
        </w:rPr>
        <w:sym w:font="Wingdings" w:char="F0E0"/>
      </w:r>
      <w:r w:rsidRPr="00AC7ABD">
        <w:rPr>
          <w:rFonts w:cs="Arial"/>
          <w:i/>
          <w:sz w:val="22"/>
        </w:rPr>
        <w:t xml:space="preserve"> Context of Decisions</w:t>
      </w:r>
    </w:p>
    <w:p w14:paraId="51E6C6B6" w14:textId="77777777" w:rsidR="00C722AB" w:rsidRPr="00AC7ABD" w:rsidRDefault="00C722AB" w:rsidP="00C722AB">
      <w:pPr>
        <w:numPr>
          <w:ilvl w:val="0"/>
          <w:numId w:val="19"/>
        </w:numPr>
        <w:spacing w:line="276" w:lineRule="auto"/>
        <w:rPr>
          <w:rFonts w:cs="Arial"/>
          <w:sz w:val="22"/>
        </w:rPr>
      </w:pPr>
      <w:r w:rsidRPr="00AC7ABD">
        <w:rPr>
          <w:rFonts w:cs="Arial"/>
          <w:sz w:val="22"/>
        </w:rPr>
        <w:t>Work is focused on and regulated by specific department/division goals and milestones</w:t>
      </w:r>
    </w:p>
    <w:p w14:paraId="1D620C16" w14:textId="77777777" w:rsidR="00C722AB" w:rsidRPr="00AC7ABD" w:rsidRDefault="00C722AB" w:rsidP="00C722AB">
      <w:pPr>
        <w:spacing w:before="240"/>
        <w:ind w:firstLine="720"/>
        <w:rPr>
          <w:rFonts w:cs="Arial"/>
          <w:i/>
          <w:sz w:val="22"/>
        </w:rPr>
      </w:pPr>
      <w:r w:rsidRPr="00AC7ABD">
        <w:rPr>
          <w:rFonts w:cs="Arial"/>
          <w:i/>
          <w:sz w:val="22"/>
        </w:rPr>
        <w:sym w:font="Wingdings" w:char="F0E0"/>
      </w:r>
      <w:r w:rsidRPr="00AC7ABD">
        <w:rPr>
          <w:rFonts w:cs="Arial"/>
          <w:i/>
          <w:sz w:val="22"/>
        </w:rPr>
        <w:t xml:space="preserve"> Job Controls</w:t>
      </w:r>
    </w:p>
    <w:p w14:paraId="557664E8" w14:textId="77777777" w:rsidR="00C722AB" w:rsidRPr="00AC7ABD" w:rsidRDefault="00C722AB" w:rsidP="00C722AB">
      <w:pPr>
        <w:pStyle w:val="ListParagraph"/>
        <w:numPr>
          <w:ilvl w:val="0"/>
          <w:numId w:val="19"/>
        </w:numPr>
        <w:spacing w:line="276" w:lineRule="auto"/>
        <w:rPr>
          <w:rFonts w:cs="Arial"/>
          <w:sz w:val="22"/>
        </w:rPr>
      </w:pPr>
      <w:proofErr w:type="gramStart"/>
      <w:r w:rsidRPr="00AC7ABD">
        <w:rPr>
          <w:rFonts w:cs="Arial"/>
          <w:sz w:val="22"/>
        </w:rPr>
        <w:t>Generally</w:t>
      </w:r>
      <w:proofErr w:type="gramEnd"/>
      <w:r w:rsidRPr="00AC7ABD">
        <w:rPr>
          <w:rFonts w:cs="Arial"/>
          <w:sz w:val="22"/>
        </w:rPr>
        <w:t xml:space="preserve"> can act based on own judgement as long as actions adhere to division policies and operating procedures, and remain focused on the department and division objectives and missions</w:t>
      </w:r>
    </w:p>
    <w:p w14:paraId="3A0A0BF9" w14:textId="77777777" w:rsidR="00C722AB" w:rsidRPr="00AC7ABD" w:rsidRDefault="00C722AB" w:rsidP="00C722AB">
      <w:pPr>
        <w:pStyle w:val="ListParagraph"/>
        <w:numPr>
          <w:ilvl w:val="0"/>
          <w:numId w:val="19"/>
        </w:numPr>
        <w:spacing w:line="276" w:lineRule="auto"/>
        <w:rPr>
          <w:rFonts w:cs="Arial"/>
          <w:sz w:val="22"/>
        </w:rPr>
      </w:pPr>
      <w:r w:rsidRPr="00AC7ABD">
        <w:rPr>
          <w:rFonts w:cs="Arial"/>
          <w:sz w:val="22"/>
        </w:rPr>
        <w:t>Subject to supervisory controls through conferences, review of reports, and occasional on-site visits or check-ins</w:t>
      </w:r>
    </w:p>
    <w:p w14:paraId="2E7A1451" w14:textId="77777777" w:rsidR="00C722AB" w:rsidRDefault="00C722AB" w:rsidP="00C722AB">
      <w:pPr>
        <w:pStyle w:val="ListParagraph"/>
        <w:numPr>
          <w:ilvl w:val="0"/>
          <w:numId w:val="19"/>
        </w:numPr>
        <w:spacing w:line="276" w:lineRule="auto"/>
        <w:rPr>
          <w:rFonts w:cs="Arial"/>
          <w:sz w:val="22"/>
        </w:rPr>
      </w:pPr>
      <w:r w:rsidRPr="00AC7ABD">
        <w:rPr>
          <w:rFonts w:cs="Arial"/>
          <w:sz w:val="22"/>
        </w:rPr>
        <w:lastRenderedPageBreak/>
        <w:t xml:space="preserve">Supervisory controls are exercised on the incumbent for matters of intermediate and long-range planning, budgetary and human </w:t>
      </w:r>
      <w:proofErr w:type="gramStart"/>
      <w:r w:rsidRPr="00AC7ABD">
        <w:rPr>
          <w:rFonts w:cs="Arial"/>
          <w:sz w:val="22"/>
        </w:rPr>
        <w:t>resources based</w:t>
      </w:r>
      <w:proofErr w:type="gramEnd"/>
      <w:r w:rsidRPr="00AC7ABD">
        <w:rPr>
          <w:rFonts w:cs="Arial"/>
          <w:sz w:val="22"/>
        </w:rPr>
        <w:t xml:space="preserve"> matters</w:t>
      </w:r>
    </w:p>
    <w:p w14:paraId="1C6A3E7F" w14:textId="77777777" w:rsidR="00C722AB" w:rsidRPr="00124066" w:rsidRDefault="00C722AB" w:rsidP="00124066">
      <w:pPr>
        <w:spacing w:line="276" w:lineRule="auto"/>
        <w:rPr>
          <w:rFonts w:cs="Arial"/>
          <w:sz w:val="22"/>
        </w:rPr>
      </w:pPr>
    </w:p>
    <w:p w14:paraId="32EC4429" w14:textId="77777777" w:rsidR="00C722AB" w:rsidRPr="00315ECF" w:rsidRDefault="00C722AB" w:rsidP="00C722AB">
      <w:pPr>
        <w:shd w:val="clear" w:color="auto" w:fill="CCCCCC" w:themeFill="text2" w:themeFillTint="33"/>
        <w:spacing w:after="240"/>
        <w:rPr>
          <w:rFonts w:cs="Arial"/>
          <w:b/>
          <w:sz w:val="24"/>
        </w:rPr>
      </w:pPr>
      <w:r>
        <w:rPr>
          <w:rFonts w:cs="Arial"/>
          <w:b/>
          <w:sz w:val="24"/>
        </w:rPr>
        <w:t>COMPLEXITY AND PROBLEM SOLVING</w:t>
      </w:r>
    </w:p>
    <w:p w14:paraId="2CFFB150" w14:textId="77777777" w:rsidR="00C722AB" w:rsidRPr="00AC7ABD" w:rsidRDefault="00C722AB" w:rsidP="00C722AB">
      <w:pPr>
        <w:ind w:firstLine="720"/>
        <w:rPr>
          <w:rFonts w:cs="Arial"/>
          <w:i/>
          <w:sz w:val="22"/>
        </w:rPr>
      </w:pPr>
      <w:r w:rsidRPr="00AC7ABD">
        <w:rPr>
          <w:rFonts w:cs="Arial"/>
          <w:i/>
          <w:sz w:val="22"/>
        </w:rPr>
        <w:sym w:font="Wingdings" w:char="F0E0"/>
      </w:r>
      <w:r w:rsidRPr="00AC7ABD">
        <w:rPr>
          <w:rFonts w:cs="Arial"/>
          <w:i/>
          <w:sz w:val="22"/>
        </w:rPr>
        <w:t xml:space="preserve"> Range of issues</w:t>
      </w:r>
    </w:p>
    <w:p w14:paraId="68420A6C" w14:textId="77777777" w:rsidR="00C722AB" w:rsidRPr="00AC7ABD" w:rsidRDefault="00C722AB" w:rsidP="00C722AB">
      <w:pPr>
        <w:numPr>
          <w:ilvl w:val="0"/>
          <w:numId w:val="17"/>
        </w:numPr>
        <w:spacing w:line="276" w:lineRule="auto"/>
        <w:rPr>
          <w:rFonts w:cs="Arial"/>
          <w:sz w:val="22"/>
        </w:rPr>
      </w:pPr>
      <w:r w:rsidRPr="00AC7ABD">
        <w:rPr>
          <w:rFonts w:cs="Arial"/>
          <w:sz w:val="22"/>
        </w:rPr>
        <w:t xml:space="preserve">Problems are unique and unexpected </w:t>
      </w:r>
    </w:p>
    <w:p w14:paraId="4896D28F" w14:textId="77777777" w:rsidR="00C722AB" w:rsidRPr="00AC7ABD" w:rsidRDefault="00C722AB" w:rsidP="00C722AB">
      <w:pPr>
        <w:numPr>
          <w:ilvl w:val="0"/>
          <w:numId w:val="17"/>
        </w:numPr>
        <w:spacing w:line="276" w:lineRule="auto"/>
        <w:rPr>
          <w:rFonts w:cs="Arial"/>
          <w:sz w:val="22"/>
        </w:rPr>
      </w:pPr>
      <w:r w:rsidRPr="00AC7ABD">
        <w:rPr>
          <w:rFonts w:cs="Arial"/>
          <w:sz w:val="22"/>
        </w:rPr>
        <w:t xml:space="preserve">Challenges for problems arise due to lack of precedent  </w:t>
      </w:r>
    </w:p>
    <w:p w14:paraId="5D18A56B" w14:textId="77777777" w:rsidR="00C722AB" w:rsidRPr="00AC7ABD" w:rsidRDefault="00C722AB" w:rsidP="00C722AB">
      <w:pPr>
        <w:spacing w:before="240"/>
        <w:ind w:firstLine="720"/>
        <w:rPr>
          <w:rFonts w:cs="Arial"/>
          <w:i/>
          <w:sz w:val="22"/>
        </w:rPr>
      </w:pPr>
      <w:r w:rsidRPr="00AC7ABD">
        <w:rPr>
          <w:rFonts w:cs="Arial"/>
          <w:i/>
          <w:sz w:val="22"/>
        </w:rPr>
        <w:sym w:font="Wingdings" w:char="F0E0"/>
      </w:r>
      <w:r w:rsidRPr="00AC7ABD">
        <w:rPr>
          <w:rFonts w:cs="Arial"/>
          <w:i/>
          <w:sz w:val="22"/>
        </w:rPr>
        <w:t xml:space="preserve"> Course of Resolution</w:t>
      </w:r>
    </w:p>
    <w:p w14:paraId="158EE22D" w14:textId="77777777" w:rsidR="00C722AB" w:rsidRPr="00AC7ABD" w:rsidRDefault="00C722AB" w:rsidP="00C722AB">
      <w:pPr>
        <w:pStyle w:val="ListParagraph"/>
        <w:numPr>
          <w:ilvl w:val="0"/>
          <w:numId w:val="21"/>
        </w:numPr>
        <w:spacing w:line="276" w:lineRule="auto"/>
        <w:rPr>
          <w:rFonts w:cs="Arial"/>
          <w:sz w:val="22"/>
        </w:rPr>
      </w:pPr>
      <w:r w:rsidRPr="00AC7ABD">
        <w:rPr>
          <w:rFonts w:cs="Arial"/>
          <w:sz w:val="22"/>
        </w:rPr>
        <w:t>Problems require response/adaptation to changing conditions or circumstances, necessitating enterprise and new approaches with broad impacting effects</w:t>
      </w:r>
    </w:p>
    <w:p w14:paraId="258785D5" w14:textId="77777777" w:rsidR="00C722AB" w:rsidRPr="00AC7ABD" w:rsidRDefault="00C722AB" w:rsidP="00C722AB">
      <w:pPr>
        <w:pStyle w:val="ListParagraph"/>
        <w:numPr>
          <w:ilvl w:val="0"/>
          <w:numId w:val="21"/>
        </w:numPr>
        <w:spacing w:line="276" w:lineRule="auto"/>
        <w:rPr>
          <w:rFonts w:cs="Arial"/>
          <w:sz w:val="22"/>
        </w:rPr>
      </w:pPr>
      <w:r w:rsidRPr="00AC7ABD">
        <w:rPr>
          <w:rFonts w:cs="Arial"/>
          <w:sz w:val="22"/>
        </w:rPr>
        <w:t>Problem resolution should regularly require collaboration and coordination with units internal to the division, with occasional collaboration and coordination outside the division</w:t>
      </w:r>
    </w:p>
    <w:p w14:paraId="5B25F9AB" w14:textId="77777777" w:rsidR="00C722AB" w:rsidRPr="00AC7ABD" w:rsidRDefault="00C722AB" w:rsidP="00C722AB">
      <w:pPr>
        <w:spacing w:before="240"/>
        <w:ind w:firstLine="720"/>
        <w:rPr>
          <w:rFonts w:cs="Arial"/>
          <w:i/>
          <w:sz w:val="22"/>
        </w:rPr>
      </w:pPr>
      <w:r w:rsidRPr="00AC7ABD">
        <w:rPr>
          <w:rFonts w:cs="Arial"/>
          <w:i/>
          <w:sz w:val="22"/>
        </w:rPr>
        <w:sym w:font="Wingdings" w:char="F0E0"/>
      </w:r>
      <w:r w:rsidRPr="00AC7ABD">
        <w:rPr>
          <w:rFonts w:cs="Arial"/>
          <w:i/>
          <w:sz w:val="22"/>
        </w:rPr>
        <w:t xml:space="preserve"> Measure of Creativity</w:t>
      </w:r>
    </w:p>
    <w:p w14:paraId="5AE8054A" w14:textId="77777777" w:rsidR="00C722AB" w:rsidRPr="00AC7ABD" w:rsidRDefault="00C722AB" w:rsidP="00C722AB">
      <w:pPr>
        <w:numPr>
          <w:ilvl w:val="0"/>
          <w:numId w:val="21"/>
        </w:numPr>
        <w:tabs>
          <w:tab w:val="num" w:pos="720"/>
        </w:tabs>
        <w:spacing w:line="276" w:lineRule="auto"/>
        <w:rPr>
          <w:rFonts w:cs="Arial"/>
          <w:sz w:val="22"/>
        </w:rPr>
      </w:pPr>
      <w:r w:rsidRPr="00AC7ABD">
        <w:rPr>
          <w:rFonts w:cs="Arial"/>
          <w:sz w:val="22"/>
        </w:rPr>
        <w:t>Incumbents are regularly required to develop new methods/methodology for evaluation and implementation plans for new initiatives</w:t>
      </w:r>
    </w:p>
    <w:p w14:paraId="121FBE81" w14:textId="77777777" w:rsidR="00C722AB" w:rsidRPr="00315ECF" w:rsidRDefault="00C722AB" w:rsidP="00C722AB">
      <w:pPr>
        <w:rPr>
          <w:rFonts w:cs="Arial"/>
        </w:rPr>
      </w:pPr>
    </w:p>
    <w:p w14:paraId="66DC0D70" w14:textId="77777777" w:rsidR="00C722AB" w:rsidRPr="00315ECF" w:rsidRDefault="00C722AB" w:rsidP="00C722AB">
      <w:pPr>
        <w:shd w:val="clear" w:color="auto" w:fill="CCCCCC" w:themeFill="text2" w:themeFillTint="33"/>
        <w:spacing w:after="240"/>
        <w:rPr>
          <w:rFonts w:cs="Arial"/>
          <w:b/>
          <w:sz w:val="24"/>
        </w:rPr>
      </w:pPr>
      <w:r>
        <w:rPr>
          <w:rFonts w:cs="Arial"/>
          <w:b/>
          <w:sz w:val="24"/>
        </w:rPr>
        <w:t>COMMUNICATION EXPECTATIONS</w:t>
      </w:r>
    </w:p>
    <w:p w14:paraId="22FC72D5" w14:textId="77777777" w:rsidR="00C722AB" w:rsidRPr="00AC7ABD" w:rsidRDefault="00C722AB" w:rsidP="00C722AB">
      <w:pPr>
        <w:ind w:firstLine="720"/>
        <w:rPr>
          <w:rFonts w:cs="Arial"/>
          <w:i/>
          <w:sz w:val="22"/>
        </w:rPr>
      </w:pPr>
      <w:r w:rsidRPr="00AC7ABD">
        <w:rPr>
          <w:rFonts w:cs="Arial"/>
          <w:i/>
          <w:sz w:val="22"/>
        </w:rPr>
        <w:sym w:font="Wingdings" w:char="F0E0"/>
      </w:r>
      <w:r w:rsidRPr="00AC7ABD">
        <w:rPr>
          <w:rFonts w:cs="Arial"/>
          <w:i/>
          <w:sz w:val="22"/>
        </w:rPr>
        <w:t xml:space="preserve"> Manner of Delivery and Content</w:t>
      </w:r>
    </w:p>
    <w:p w14:paraId="49CE137F" w14:textId="77777777" w:rsidR="00C722AB" w:rsidRPr="00AC7ABD" w:rsidRDefault="00C722AB" w:rsidP="00C722AB">
      <w:pPr>
        <w:pStyle w:val="ListParagraph"/>
        <w:numPr>
          <w:ilvl w:val="0"/>
          <w:numId w:val="21"/>
        </w:numPr>
        <w:spacing w:line="276" w:lineRule="auto"/>
        <w:rPr>
          <w:rFonts w:cs="Arial"/>
          <w:sz w:val="22"/>
        </w:rPr>
      </w:pPr>
      <w:r w:rsidRPr="00AC7ABD">
        <w:rPr>
          <w:rFonts w:cs="Arial"/>
          <w:sz w:val="22"/>
        </w:rPr>
        <w:t>Deliver statements and information in a combined persuasive and motivational fashion to subordinate staff, Departmental and University administrators, and the campus community as a whole</w:t>
      </w:r>
    </w:p>
    <w:p w14:paraId="01CEB8DF" w14:textId="77777777" w:rsidR="00C722AB" w:rsidRPr="00315ECF" w:rsidRDefault="00C722AB" w:rsidP="00C722AB">
      <w:pPr>
        <w:rPr>
          <w:rFonts w:cs="Arial"/>
        </w:rPr>
      </w:pPr>
    </w:p>
    <w:p w14:paraId="7296EC4B" w14:textId="77777777" w:rsidR="00C722AB" w:rsidRPr="00315ECF" w:rsidRDefault="00C722AB" w:rsidP="00C722AB">
      <w:pPr>
        <w:shd w:val="clear" w:color="auto" w:fill="CCCCCC" w:themeFill="text2" w:themeFillTint="33"/>
        <w:spacing w:after="240"/>
        <w:rPr>
          <w:rFonts w:cs="Arial"/>
          <w:b/>
          <w:sz w:val="24"/>
        </w:rPr>
      </w:pPr>
      <w:r>
        <w:rPr>
          <w:rFonts w:cs="Arial"/>
          <w:b/>
          <w:sz w:val="24"/>
        </w:rPr>
        <w:t>SCOPE AND MEASURABLE EFFECT</w:t>
      </w:r>
    </w:p>
    <w:p w14:paraId="22F3FCAD" w14:textId="77777777" w:rsidR="00C722AB" w:rsidRPr="00AC7ABD" w:rsidRDefault="00C722AB" w:rsidP="00C722AB">
      <w:pPr>
        <w:numPr>
          <w:ilvl w:val="0"/>
          <w:numId w:val="21"/>
        </w:numPr>
        <w:spacing w:line="276" w:lineRule="auto"/>
        <w:rPr>
          <w:rFonts w:cs="Arial"/>
          <w:sz w:val="22"/>
        </w:rPr>
      </w:pPr>
      <w:r w:rsidRPr="00AC7ABD">
        <w:rPr>
          <w:rFonts w:cs="Arial"/>
          <w:sz w:val="22"/>
        </w:rPr>
        <w:t>Incumbents serve as an expert on specific subject matter evidenced by regularly researching and  producing reports (e.g., white papers) on technical matters of systematic importance and consulting with managers throughout the Division/University on specific issues in the position’s area of expertise</w:t>
      </w:r>
    </w:p>
    <w:p w14:paraId="053133F8" w14:textId="77777777" w:rsidR="00C722AB" w:rsidRPr="00AC7ABD" w:rsidRDefault="00C722AB" w:rsidP="00C722AB">
      <w:pPr>
        <w:numPr>
          <w:ilvl w:val="0"/>
          <w:numId w:val="21"/>
        </w:numPr>
        <w:spacing w:line="276" w:lineRule="auto"/>
        <w:rPr>
          <w:rFonts w:cs="Arial"/>
          <w:sz w:val="22"/>
        </w:rPr>
      </w:pPr>
      <w:r w:rsidRPr="00AC7ABD">
        <w:rPr>
          <w:rFonts w:cs="Arial"/>
          <w:sz w:val="22"/>
        </w:rPr>
        <w:t>Actions regularly affect a departmental outcome with division wide impact</w:t>
      </w:r>
    </w:p>
    <w:p w14:paraId="4BA370A2" w14:textId="77777777" w:rsidR="00C722AB" w:rsidRPr="00AC7ABD" w:rsidRDefault="00C722AB" w:rsidP="00C722AB">
      <w:pPr>
        <w:numPr>
          <w:ilvl w:val="0"/>
          <w:numId w:val="21"/>
        </w:numPr>
        <w:spacing w:line="276" w:lineRule="auto"/>
        <w:rPr>
          <w:rFonts w:cs="Arial"/>
          <w:sz w:val="22"/>
        </w:rPr>
      </w:pPr>
      <w:r w:rsidRPr="00AC7ABD">
        <w:rPr>
          <w:rFonts w:cs="Arial"/>
          <w:sz w:val="22"/>
        </w:rPr>
        <w:t>Incumbents’ actions have a direct impact on controlling such things as project scope, team size and nature of assignments, operating budget, etc.</w:t>
      </w:r>
    </w:p>
    <w:p w14:paraId="5824D1E3" w14:textId="77777777" w:rsidR="00C722AB" w:rsidRPr="00AC7ABD" w:rsidRDefault="00C722AB" w:rsidP="00C722AB">
      <w:pPr>
        <w:numPr>
          <w:ilvl w:val="0"/>
          <w:numId w:val="21"/>
        </w:numPr>
        <w:spacing w:line="276" w:lineRule="auto"/>
        <w:rPr>
          <w:rFonts w:cs="Arial"/>
          <w:sz w:val="22"/>
        </w:rPr>
      </w:pPr>
      <w:r w:rsidRPr="00AC7ABD">
        <w:rPr>
          <w:rFonts w:cs="Arial"/>
          <w:sz w:val="22"/>
        </w:rPr>
        <w:lastRenderedPageBreak/>
        <w:t>Incumbents’ actions may have high risk financial, compliance, political or safety implications</w:t>
      </w:r>
    </w:p>
    <w:p w14:paraId="1794E5E8" w14:textId="77777777" w:rsidR="00C722AB" w:rsidRPr="00AC7ABD" w:rsidRDefault="00C722AB" w:rsidP="00C722AB">
      <w:pPr>
        <w:numPr>
          <w:ilvl w:val="0"/>
          <w:numId w:val="21"/>
        </w:numPr>
        <w:spacing w:line="276" w:lineRule="auto"/>
        <w:rPr>
          <w:rFonts w:cs="Arial"/>
          <w:sz w:val="22"/>
        </w:rPr>
      </w:pPr>
      <w:r w:rsidRPr="00AC7ABD">
        <w:rPr>
          <w:rFonts w:cs="Arial"/>
          <w:sz w:val="22"/>
        </w:rPr>
        <w:t>Performance results tend to be related to efficiency, degree of waste/cost overruns, quality/continuous improvement, timeliness, resource allocation/effectiveness, etc.</w:t>
      </w:r>
    </w:p>
    <w:p w14:paraId="4644B319" w14:textId="77777777" w:rsidR="00C722AB" w:rsidRDefault="00C722AB" w:rsidP="00C722AB">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54979A4D" w14:textId="77777777" w:rsidR="00C722AB" w:rsidRPr="00F816B1" w:rsidRDefault="00C722AB" w:rsidP="00C722AB">
      <w:pPr>
        <w:shd w:val="clear" w:color="auto" w:fill="002060"/>
        <w:rPr>
          <w:rFonts w:cs="Arial"/>
          <w:b/>
          <w:sz w:val="28"/>
        </w:rPr>
      </w:pPr>
      <w:r w:rsidRPr="00F816B1">
        <w:rPr>
          <w:rFonts w:cs="Arial"/>
          <w:b/>
          <w:sz w:val="28"/>
        </w:rPr>
        <w:lastRenderedPageBreak/>
        <w:t>Job Template</w:t>
      </w:r>
    </w:p>
    <w:p w14:paraId="57075C1B" w14:textId="77777777" w:rsidR="00C722AB" w:rsidRDefault="00C722AB" w:rsidP="00C722AB">
      <w:pPr>
        <w:pStyle w:val="BodyText"/>
        <w:spacing w:before="0"/>
        <w:rPr>
          <w:rFonts w:asciiTheme="majorHAnsi" w:hAnsiTheme="majorHAnsi" w:cstheme="majorHAnsi"/>
          <w:b/>
          <w:color w:val="0070C0"/>
        </w:rPr>
      </w:pPr>
    </w:p>
    <w:p w14:paraId="5065535F" w14:textId="77777777" w:rsidR="00504F55" w:rsidRPr="00C722AB" w:rsidRDefault="00504F55" w:rsidP="00C722AB">
      <w:pPr>
        <w:pStyle w:val="BodyText"/>
        <w:shd w:val="clear" w:color="auto" w:fill="C6E2F3" w:themeFill="accent1" w:themeFillTint="99"/>
        <w:spacing w:before="0" w:after="120"/>
        <w:rPr>
          <w:rFonts w:asciiTheme="majorHAnsi" w:hAnsiTheme="majorHAnsi" w:cstheme="majorHAnsi"/>
          <w:color w:val="002060"/>
        </w:rPr>
      </w:pPr>
      <w:r w:rsidRPr="00C722AB">
        <w:rPr>
          <w:rFonts w:asciiTheme="majorHAnsi" w:hAnsiTheme="majorHAnsi" w:cstheme="majorHAnsi"/>
          <w:b/>
          <w:color w:val="002060"/>
        </w:rPr>
        <w:t>GENERAL SUMMARY</w:t>
      </w:r>
    </w:p>
    <w:p w14:paraId="5A3C3C00" w14:textId="35D7A992" w:rsidR="00504F55" w:rsidRPr="00D66D03" w:rsidRDefault="00FD0A28" w:rsidP="00D66D03">
      <w:pPr>
        <w:spacing w:before="120" w:line="280" w:lineRule="atLeast"/>
        <w:rPr>
          <w:rFonts w:ascii="Times New Roman" w:eastAsiaTheme="minorHAnsi" w:hAnsi="Times New Roman"/>
          <w:sz w:val="22"/>
          <w:szCs w:val="22"/>
        </w:rPr>
      </w:pPr>
      <w:r w:rsidRPr="00FD0A28">
        <w:rPr>
          <w:rFonts w:asciiTheme="majorHAnsi" w:hAnsiTheme="majorHAnsi" w:cstheme="majorHAnsi"/>
          <w:sz w:val="22"/>
          <w:szCs w:val="22"/>
        </w:rPr>
        <w:t xml:space="preserve">Provides direct clinical services, including assessment and </w:t>
      </w:r>
      <w:r w:rsidR="009033B4">
        <w:rPr>
          <w:rFonts w:asciiTheme="majorHAnsi" w:hAnsiTheme="majorHAnsi" w:cstheme="majorHAnsi"/>
          <w:sz w:val="22"/>
          <w:szCs w:val="22"/>
        </w:rPr>
        <w:t xml:space="preserve">brief </w:t>
      </w:r>
      <w:r w:rsidRPr="00FD0A28">
        <w:rPr>
          <w:rFonts w:asciiTheme="majorHAnsi" w:hAnsiTheme="majorHAnsi" w:cstheme="majorHAnsi"/>
          <w:sz w:val="22"/>
          <w:szCs w:val="22"/>
        </w:rPr>
        <w:t>psychotherapy, emergency care</w:t>
      </w:r>
      <w:r w:rsidR="009033B4">
        <w:rPr>
          <w:rFonts w:asciiTheme="majorHAnsi" w:hAnsiTheme="majorHAnsi" w:cstheme="majorHAnsi"/>
          <w:sz w:val="22"/>
          <w:szCs w:val="22"/>
        </w:rPr>
        <w:t>, psycho-educational services, and</w:t>
      </w:r>
      <w:r w:rsidRPr="00FD0A28">
        <w:rPr>
          <w:rFonts w:asciiTheme="majorHAnsi" w:hAnsiTheme="majorHAnsi" w:cstheme="majorHAnsi"/>
          <w:sz w:val="22"/>
          <w:szCs w:val="22"/>
        </w:rPr>
        <w:t xml:space="preserve"> consulting services to the University community</w:t>
      </w:r>
      <w:r w:rsidR="009033B4">
        <w:rPr>
          <w:rFonts w:asciiTheme="majorHAnsi" w:hAnsiTheme="majorHAnsi" w:cstheme="majorHAnsi"/>
          <w:sz w:val="22"/>
          <w:szCs w:val="22"/>
        </w:rPr>
        <w:t>.</w:t>
      </w:r>
      <w:r w:rsidR="004D0E20">
        <w:rPr>
          <w:rFonts w:asciiTheme="majorHAnsi" w:hAnsiTheme="majorHAnsi" w:cstheme="majorHAnsi"/>
          <w:sz w:val="22"/>
          <w:szCs w:val="22"/>
        </w:rPr>
        <w:t xml:space="preserve"> </w:t>
      </w:r>
    </w:p>
    <w:p w14:paraId="53D6B9B2" w14:textId="77777777" w:rsidR="00504F55" w:rsidRPr="00C722AB" w:rsidRDefault="00504F55" w:rsidP="00C722AB">
      <w:pPr>
        <w:pStyle w:val="BodyText"/>
        <w:shd w:val="clear" w:color="auto" w:fill="C6E2F3" w:themeFill="accent1" w:themeFillTint="99"/>
        <w:rPr>
          <w:rFonts w:asciiTheme="majorHAnsi" w:hAnsiTheme="majorHAnsi" w:cstheme="majorHAnsi"/>
          <w:color w:val="002060"/>
        </w:rPr>
      </w:pPr>
      <w:r w:rsidRPr="00C722AB">
        <w:rPr>
          <w:rFonts w:asciiTheme="majorHAnsi" w:hAnsiTheme="majorHAnsi" w:cstheme="majorHAnsi"/>
          <w:b/>
          <w:color w:val="002060"/>
        </w:rPr>
        <w:t>R</w:t>
      </w:r>
      <w:r w:rsidR="00157568">
        <w:rPr>
          <w:rFonts w:asciiTheme="majorHAnsi" w:hAnsiTheme="majorHAnsi" w:cstheme="majorHAnsi"/>
          <w:b/>
          <w:color w:val="002060"/>
        </w:rPr>
        <w:t>EPORTING RELATIONSHIPS AND TEAM</w:t>
      </w:r>
      <w:r w:rsidRPr="00C722AB">
        <w:rPr>
          <w:rFonts w:asciiTheme="majorHAnsi" w:hAnsiTheme="majorHAnsi" w:cstheme="majorHAnsi"/>
          <w:b/>
          <w:color w:val="002060"/>
        </w:rPr>
        <w:t>WORK</w:t>
      </w:r>
    </w:p>
    <w:p w14:paraId="6F9EB881" w14:textId="41319B7E" w:rsidR="00504F55" w:rsidRPr="00D66D03" w:rsidRDefault="00FD0A28" w:rsidP="00FD0A28">
      <w:pPr>
        <w:pStyle w:val="BodyText"/>
        <w:spacing w:before="120"/>
        <w:rPr>
          <w:rFonts w:asciiTheme="majorHAnsi" w:hAnsiTheme="majorHAnsi" w:cstheme="majorHAnsi"/>
          <w:sz w:val="22"/>
          <w:szCs w:val="22"/>
        </w:rPr>
      </w:pPr>
      <w:r w:rsidRPr="00FD0A28">
        <w:rPr>
          <w:rFonts w:asciiTheme="majorHAnsi" w:hAnsiTheme="majorHAnsi" w:cstheme="majorHAnsi"/>
          <w:sz w:val="22"/>
          <w:szCs w:val="22"/>
        </w:rPr>
        <w:t xml:space="preserve">Works under direction of a </w:t>
      </w:r>
      <w:r w:rsidR="000E2714">
        <w:rPr>
          <w:rFonts w:asciiTheme="majorHAnsi" w:hAnsiTheme="majorHAnsi" w:cstheme="majorHAnsi"/>
          <w:sz w:val="22"/>
          <w:szCs w:val="22"/>
        </w:rPr>
        <w:t xml:space="preserve">supervisor or </w:t>
      </w:r>
      <w:r w:rsidRPr="00FD0A28">
        <w:rPr>
          <w:rFonts w:asciiTheme="majorHAnsi" w:hAnsiTheme="majorHAnsi" w:cstheme="majorHAnsi"/>
          <w:sz w:val="22"/>
          <w:szCs w:val="22"/>
        </w:rPr>
        <w:t>manager. Serves in a highly advanced capacity</w:t>
      </w:r>
      <w:r>
        <w:rPr>
          <w:rFonts w:asciiTheme="majorHAnsi" w:hAnsiTheme="majorHAnsi" w:cstheme="majorHAnsi"/>
          <w:sz w:val="22"/>
          <w:szCs w:val="22"/>
        </w:rPr>
        <w:t xml:space="preserve"> in an area of specialization. </w:t>
      </w:r>
    </w:p>
    <w:p w14:paraId="37191AB6" w14:textId="77777777" w:rsidR="00504F55" w:rsidRPr="00C722AB" w:rsidRDefault="00504F55" w:rsidP="00C722AB">
      <w:pPr>
        <w:pStyle w:val="BodyText"/>
        <w:shd w:val="clear" w:color="auto" w:fill="C6E2F3" w:themeFill="accent1" w:themeFillTint="99"/>
        <w:rPr>
          <w:rFonts w:asciiTheme="majorHAnsi" w:hAnsiTheme="majorHAnsi" w:cstheme="majorHAnsi"/>
          <w:b/>
          <w:color w:val="002060"/>
        </w:rPr>
      </w:pPr>
      <w:r w:rsidRPr="00C722AB">
        <w:rPr>
          <w:rFonts w:asciiTheme="majorHAnsi" w:hAnsiTheme="majorHAnsi" w:cstheme="majorHAnsi"/>
          <w:b/>
          <w:color w:val="002060"/>
        </w:rPr>
        <w:t>ESSENTIAL DUTIES</w:t>
      </w:r>
      <w:r w:rsidR="00157568">
        <w:rPr>
          <w:rFonts w:asciiTheme="majorHAnsi" w:hAnsiTheme="majorHAnsi" w:cstheme="majorHAnsi"/>
          <w:b/>
          <w:color w:val="002060"/>
        </w:rPr>
        <w:t xml:space="preserve"> AND</w:t>
      </w:r>
      <w:r w:rsidRPr="00C722AB">
        <w:rPr>
          <w:rFonts w:asciiTheme="majorHAnsi" w:hAnsiTheme="majorHAnsi" w:cstheme="majorHAnsi"/>
          <w:b/>
          <w:color w:val="002060"/>
        </w:rPr>
        <w:t xml:space="preserve"> RESPONSIBILITIES</w:t>
      </w:r>
    </w:p>
    <w:p w14:paraId="592276AE"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323D4">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3A85613B" w14:textId="77777777" w:rsidR="000E2714" w:rsidRDefault="000E2714" w:rsidP="000E2714">
      <w:pPr>
        <w:pStyle w:val="BodyText"/>
        <w:numPr>
          <w:ilvl w:val="0"/>
          <w:numId w:val="11"/>
        </w:numPr>
        <w:spacing w:before="120"/>
        <w:rPr>
          <w:rFonts w:asciiTheme="majorHAnsi" w:hAnsiTheme="majorHAnsi" w:cstheme="majorHAnsi"/>
          <w:sz w:val="22"/>
          <w:szCs w:val="22"/>
        </w:rPr>
      </w:pPr>
      <w:r w:rsidRPr="006A59BC">
        <w:rPr>
          <w:rFonts w:asciiTheme="majorHAnsi" w:hAnsiTheme="majorHAnsi" w:cstheme="majorHAnsi"/>
          <w:sz w:val="22"/>
          <w:szCs w:val="22"/>
        </w:rPr>
        <w:t>Provides psychotherapeutic counseling to individuals, couples and groups, consulting with other professionals as necessary; diagnoses, assesses and treats emotional and functional disorders through brief model psychotherapy.</w:t>
      </w:r>
    </w:p>
    <w:p w14:paraId="548F90A3" w14:textId="77777777" w:rsidR="0054411A" w:rsidRDefault="0054411A" w:rsidP="0054411A">
      <w:pPr>
        <w:pStyle w:val="BodyText"/>
        <w:numPr>
          <w:ilvl w:val="0"/>
          <w:numId w:val="11"/>
        </w:numPr>
        <w:spacing w:before="120"/>
        <w:rPr>
          <w:rFonts w:asciiTheme="majorHAnsi" w:hAnsiTheme="majorHAnsi" w:cstheme="majorHAnsi"/>
          <w:sz w:val="22"/>
          <w:szCs w:val="22"/>
        </w:rPr>
      </w:pPr>
      <w:r w:rsidRPr="00FD0A28">
        <w:rPr>
          <w:rFonts w:asciiTheme="majorHAnsi" w:hAnsiTheme="majorHAnsi" w:cstheme="majorHAnsi"/>
          <w:sz w:val="22"/>
          <w:szCs w:val="22"/>
        </w:rPr>
        <w:t>Provides emergency on-call service and crisis intervention for students who have psychiatric emergencies</w:t>
      </w:r>
      <w:r>
        <w:rPr>
          <w:rFonts w:asciiTheme="majorHAnsi" w:hAnsiTheme="majorHAnsi" w:cstheme="majorHAnsi"/>
          <w:sz w:val="22"/>
          <w:szCs w:val="22"/>
        </w:rPr>
        <w:t>.</w:t>
      </w:r>
    </w:p>
    <w:p w14:paraId="2EDE845A" w14:textId="7C8D09CF" w:rsidR="000E2714" w:rsidRPr="006A59BC" w:rsidRDefault="000E2714" w:rsidP="000E2714">
      <w:pPr>
        <w:pStyle w:val="BodyText"/>
        <w:numPr>
          <w:ilvl w:val="0"/>
          <w:numId w:val="11"/>
        </w:numPr>
        <w:spacing w:before="120"/>
        <w:rPr>
          <w:rFonts w:asciiTheme="majorHAnsi" w:hAnsiTheme="majorHAnsi" w:cstheme="majorHAnsi"/>
          <w:sz w:val="22"/>
          <w:szCs w:val="22"/>
        </w:rPr>
      </w:pPr>
      <w:r w:rsidRPr="006A59BC">
        <w:rPr>
          <w:rFonts w:asciiTheme="majorHAnsi" w:hAnsiTheme="majorHAnsi" w:cstheme="majorHAnsi"/>
          <w:sz w:val="22"/>
          <w:szCs w:val="22"/>
        </w:rPr>
        <w:t xml:space="preserve">Prepares required clinical records and case reports in a timely manner and carries on necessary correspondence. </w:t>
      </w:r>
    </w:p>
    <w:p w14:paraId="1A2FE4C1" w14:textId="0F411F16" w:rsidR="00FD0A28" w:rsidRDefault="000E2714" w:rsidP="00FD0A28">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May train and supervise other health professionals, field placement students/t</w:t>
      </w:r>
      <w:r w:rsidR="00FD0A28">
        <w:rPr>
          <w:rFonts w:asciiTheme="majorHAnsi" w:hAnsiTheme="majorHAnsi" w:cstheme="majorHAnsi"/>
          <w:sz w:val="22"/>
          <w:szCs w:val="22"/>
        </w:rPr>
        <w:t>rainees</w:t>
      </w:r>
      <w:r>
        <w:rPr>
          <w:rFonts w:asciiTheme="majorHAnsi" w:hAnsiTheme="majorHAnsi" w:cstheme="majorHAnsi"/>
          <w:sz w:val="22"/>
          <w:szCs w:val="22"/>
        </w:rPr>
        <w:t xml:space="preserve">, and volunteers.  </w:t>
      </w:r>
      <w:r w:rsidR="00FD0A28">
        <w:rPr>
          <w:rFonts w:asciiTheme="majorHAnsi" w:hAnsiTheme="majorHAnsi" w:cstheme="majorHAnsi"/>
          <w:sz w:val="22"/>
          <w:szCs w:val="22"/>
        </w:rPr>
        <w:t xml:space="preserve"> </w:t>
      </w:r>
    </w:p>
    <w:p w14:paraId="2E4E7394" w14:textId="77777777" w:rsidR="00FD0A28" w:rsidRDefault="00FD0A28" w:rsidP="00FD0A28">
      <w:pPr>
        <w:pStyle w:val="BodyText"/>
        <w:numPr>
          <w:ilvl w:val="0"/>
          <w:numId w:val="11"/>
        </w:numPr>
        <w:spacing w:before="120"/>
        <w:rPr>
          <w:rFonts w:asciiTheme="majorHAnsi" w:hAnsiTheme="majorHAnsi" w:cstheme="majorHAnsi"/>
          <w:sz w:val="22"/>
          <w:szCs w:val="22"/>
        </w:rPr>
      </w:pPr>
      <w:r w:rsidRPr="00FD0A28">
        <w:rPr>
          <w:rFonts w:asciiTheme="majorHAnsi" w:hAnsiTheme="majorHAnsi" w:cstheme="majorHAnsi"/>
          <w:sz w:val="22"/>
          <w:szCs w:val="22"/>
        </w:rPr>
        <w:t>Conducts workshops and outreach services designed to provide mental health education to students, staff, faculty, administrators, and parents.</w:t>
      </w:r>
    </w:p>
    <w:p w14:paraId="12B4D068" w14:textId="197D4C73" w:rsidR="00FD0A28" w:rsidRDefault="00FD0A28" w:rsidP="00FD0A28">
      <w:pPr>
        <w:pStyle w:val="BodyText"/>
        <w:numPr>
          <w:ilvl w:val="0"/>
          <w:numId w:val="11"/>
        </w:numPr>
        <w:spacing w:before="120"/>
        <w:rPr>
          <w:rFonts w:asciiTheme="majorHAnsi" w:hAnsiTheme="majorHAnsi" w:cstheme="majorHAnsi"/>
          <w:sz w:val="22"/>
          <w:szCs w:val="22"/>
        </w:rPr>
      </w:pPr>
      <w:r w:rsidRPr="00FD0A28">
        <w:rPr>
          <w:rFonts w:asciiTheme="majorHAnsi" w:hAnsiTheme="majorHAnsi" w:cstheme="majorHAnsi"/>
          <w:sz w:val="22"/>
          <w:szCs w:val="22"/>
        </w:rPr>
        <w:t xml:space="preserve">Prepares narrative and statistical reports of </w:t>
      </w:r>
      <w:r>
        <w:rPr>
          <w:rFonts w:asciiTheme="majorHAnsi" w:hAnsiTheme="majorHAnsi" w:cstheme="majorHAnsi"/>
          <w:sz w:val="22"/>
          <w:szCs w:val="22"/>
        </w:rPr>
        <w:t>a</w:t>
      </w:r>
      <w:r w:rsidRPr="00FD0A28">
        <w:rPr>
          <w:rFonts w:asciiTheme="majorHAnsi" w:hAnsiTheme="majorHAnsi" w:cstheme="majorHAnsi"/>
          <w:sz w:val="22"/>
          <w:szCs w:val="22"/>
        </w:rPr>
        <w:t xml:space="preserve">ctivities for use in evaluation of the </w:t>
      </w:r>
      <w:r w:rsidR="009033B4">
        <w:rPr>
          <w:rFonts w:asciiTheme="majorHAnsi" w:hAnsiTheme="majorHAnsi" w:cstheme="majorHAnsi"/>
          <w:sz w:val="22"/>
          <w:szCs w:val="22"/>
        </w:rPr>
        <w:t xml:space="preserve">mental health </w:t>
      </w:r>
      <w:r w:rsidRPr="00FD0A28">
        <w:rPr>
          <w:rFonts w:asciiTheme="majorHAnsi" w:hAnsiTheme="majorHAnsi" w:cstheme="majorHAnsi"/>
          <w:sz w:val="22"/>
          <w:szCs w:val="22"/>
        </w:rPr>
        <w:t>program</w:t>
      </w:r>
      <w:r>
        <w:rPr>
          <w:rFonts w:asciiTheme="majorHAnsi" w:hAnsiTheme="majorHAnsi" w:cstheme="majorHAnsi"/>
          <w:sz w:val="22"/>
          <w:szCs w:val="22"/>
        </w:rPr>
        <w:t>. C</w:t>
      </w:r>
      <w:r w:rsidRPr="00FD0A28">
        <w:rPr>
          <w:rFonts w:asciiTheme="majorHAnsi" w:hAnsiTheme="majorHAnsi" w:cstheme="majorHAnsi"/>
          <w:sz w:val="22"/>
          <w:szCs w:val="22"/>
        </w:rPr>
        <w:t>ompiles data to analyze and identify risks, trends</w:t>
      </w:r>
      <w:r>
        <w:rPr>
          <w:rFonts w:asciiTheme="majorHAnsi" w:hAnsiTheme="majorHAnsi" w:cstheme="majorHAnsi"/>
          <w:sz w:val="22"/>
          <w:szCs w:val="22"/>
        </w:rPr>
        <w:t>,</w:t>
      </w:r>
      <w:r w:rsidRPr="00FD0A28">
        <w:rPr>
          <w:rFonts w:asciiTheme="majorHAnsi" w:hAnsiTheme="majorHAnsi" w:cstheme="majorHAnsi"/>
          <w:sz w:val="22"/>
          <w:szCs w:val="22"/>
        </w:rPr>
        <w:t xml:space="preserve"> and gaps in the program.</w:t>
      </w:r>
    </w:p>
    <w:p w14:paraId="059220F4" w14:textId="4F25F2E0" w:rsidR="00FD0A28" w:rsidRPr="00FD0A28" w:rsidRDefault="00FD0A28" w:rsidP="00C12A78">
      <w:pPr>
        <w:pStyle w:val="BodyText"/>
        <w:numPr>
          <w:ilvl w:val="0"/>
          <w:numId w:val="11"/>
        </w:numPr>
        <w:spacing w:before="120"/>
        <w:rPr>
          <w:rFonts w:asciiTheme="majorHAnsi" w:hAnsiTheme="majorHAnsi" w:cstheme="majorHAnsi"/>
          <w:sz w:val="22"/>
          <w:szCs w:val="22"/>
        </w:rPr>
      </w:pPr>
      <w:r w:rsidRPr="00FD0A28">
        <w:rPr>
          <w:rFonts w:asciiTheme="majorHAnsi" w:hAnsiTheme="majorHAnsi" w:cstheme="majorHAnsi"/>
          <w:sz w:val="22"/>
          <w:szCs w:val="22"/>
        </w:rPr>
        <w:t xml:space="preserve">Communicates and consults with appropriate university administrators and various mental health and academic faculty. Makes referrals to and consults with other mental health agencies offering specialized care beyond the scope of </w:t>
      </w:r>
      <w:r w:rsidR="009033B4">
        <w:rPr>
          <w:rFonts w:asciiTheme="majorHAnsi" w:hAnsiTheme="majorHAnsi" w:cstheme="majorHAnsi"/>
          <w:sz w:val="22"/>
          <w:szCs w:val="22"/>
        </w:rPr>
        <w:t xml:space="preserve">Student Health and Wellness </w:t>
      </w:r>
      <w:r w:rsidRPr="00FD0A28">
        <w:rPr>
          <w:rFonts w:asciiTheme="majorHAnsi" w:hAnsiTheme="majorHAnsi" w:cstheme="majorHAnsi"/>
          <w:sz w:val="22"/>
          <w:szCs w:val="22"/>
        </w:rPr>
        <w:t>Mental Health Services</w:t>
      </w:r>
      <w:r>
        <w:rPr>
          <w:rFonts w:asciiTheme="majorHAnsi" w:hAnsiTheme="majorHAnsi" w:cstheme="majorHAnsi"/>
          <w:sz w:val="22"/>
          <w:szCs w:val="22"/>
        </w:rPr>
        <w:t>.</w:t>
      </w:r>
    </w:p>
    <w:p w14:paraId="5C09FE5E" w14:textId="77777777" w:rsidR="000E2714" w:rsidRPr="006A59BC" w:rsidRDefault="000E2714" w:rsidP="000E2714">
      <w:pPr>
        <w:pStyle w:val="BodyText"/>
        <w:numPr>
          <w:ilvl w:val="0"/>
          <w:numId w:val="11"/>
        </w:numPr>
        <w:spacing w:before="120"/>
        <w:rPr>
          <w:rFonts w:asciiTheme="majorHAnsi" w:hAnsiTheme="majorHAnsi" w:cstheme="majorHAnsi"/>
          <w:sz w:val="22"/>
          <w:szCs w:val="22"/>
        </w:rPr>
      </w:pPr>
      <w:r w:rsidRPr="006A59BC">
        <w:rPr>
          <w:rFonts w:asciiTheme="majorHAnsi" w:hAnsiTheme="majorHAnsi" w:cstheme="majorHAnsi"/>
          <w:sz w:val="22"/>
          <w:szCs w:val="22"/>
        </w:rPr>
        <w:t xml:space="preserve">May seek funding for and conduct studies on mental health issues; may publish or present findings in appropriate professional journals or forums/conferences. </w:t>
      </w:r>
    </w:p>
    <w:p w14:paraId="658C6614" w14:textId="77777777" w:rsidR="000E2714" w:rsidRPr="006A59BC" w:rsidRDefault="000E2714" w:rsidP="000E2714">
      <w:pPr>
        <w:pStyle w:val="BodyText"/>
        <w:numPr>
          <w:ilvl w:val="0"/>
          <w:numId w:val="11"/>
        </w:numPr>
        <w:spacing w:before="120"/>
        <w:rPr>
          <w:rFonts w:asciiTheme="majorHAnsi" w:hAnsiTheme="majorHAnsi" w:cstheme="majorHAnsi"/>
          <w:sz w:val="22"/>
          <w:szCs w:val="22"/>
        </w:rPr>
      </w:pPr>
      <w:r w:rsidRPr="006A59BC">
        <w:rPr>
          <w:rFonts w:asciiTheme="majorHAnsi" w:hAnsiTheme="majorHAnsi" w:cstheme="majorHAnsi"/>
          <w:sz w:val="22"/>
          <w:szCs w:val="22"/>
        </w:rPr>
        <w:lastRenderedPageBreak/>
        <w:t xml:space="preserve">Serves as a resource and consultant to University community on matters relating to the well-being of students within the limits of confidentiality. </w:t>
      </w:r>
    </w:p>
    <w:p w14:paraId="5206E17E" w14:textId="584A45FB" w:rsidR="00FD0A28" w:rsidRDefault="00FD0A28" w:rsidP="00FD0A28">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Assists with developing and maintaining policies and procedures to govern counseling center. Ensures adherence to best practices.</w:t>
      </w:r>
    </w:p>
    <w:p w14:paraId="709D7452" w14:textId="54DD674C" w:rsidR="000E2714" w:rsidRDefault="000E2714" w:rsidP="000E2714">
      <w:pPr>
        <w:pStyle w:val="BodyText"/>
        <w:numPr>
          <w:ilvl w:val="0"/>
          <w:numId w:val="11"/>
        </w:numPr>
        <w:spacing w:before="120"/>
        <w:rPr>
          <w:rFonts w:asciiTheme="majorHAnsi" w:hAnsiTheme="majorHAnsi" w:cstheme="majorHAnsi"/>
          <w:sz w:val="22"/>
          <w:szCs w:val="22"/>
        </w:rPr>
      </w:pPr>
      <w:r w:rsidRPr="00FD0A28">
        <w:rPr>
          <w:rFonts w:asciiTheme="majorHAnsi" w:hAnsiTheme="majorHAnsi" w:cstheme="majorHAnsi"/>
          <w:sz w:val="22"/>
          <w:szCs w:val="22"/>
        </w:rPr>
        <w:t xml:space="preserve">Serves on departmental and/or </w:t>
      </w:r>
      <w:r>
        <w:rPr>
          <w:rFonts w:asciiTheme="majorHAnsi" w:hAnsiTheme="majorHAnsi" w:cstheme="majorHAnsi"/>
          <w:sz w:val="22"/>
          <w:szCs w:val="22"/>
        </w:rPr>
        <w:t>U</w:t>
      </w:r>
      <w:r w:rsidRPr="00FD0A28">
        <w:rPr>
          <w:rFonts w:asciiTheme="majorHAnsi" w:hAnsiTheme="majorHAnsi" w:cstheme="majorHAnsi"/>
          <w:sz w:val="22"/>
          <w:szCs w:val="22"/>
        </w:rPr>
        <w:t xml:space="preserve">niversity committees representing </w:t>
      </w:r>
      <w:r w:rsidR="009033B4">
        <w:rPr>
          <w:rFonts w:asciiTheme="majorHAnsi" w:hAnsiTheme="majorHAnsi" w:cstheme="majorHAnsi"/>
          <w:sz w:val="22"/>
          <w:szCs w:val="22"/>
        </w:rPr>
        <w:t xml:space="preserve">Student Health and Wellness </w:t>
      </w:r>
      <w:r w:rsidRPr="00FD0A28">
        <w:rPr>
          <w:rFonts w:asciiTheme="majorHAnsi" w:hAnsiTheme="majorHAnsi" w:cstheme="majorHAnsi"/>
          <w:sz w:val="22"/>
          <w:szCs w:val="22"/>
        </w:rPr>
        <w:t>and applicable policies and procedures to stakeholders and constituencies</w:t>
      </w:r>
      <w:r>
        <w:rPr>
          <w:rFonts w:asciiTheme="majorHAnsi" w:hAnsiTheme="majorHAnsi" w:cstheme="majorHAnsi"/>
          <w:sz w:val="22"/>
          <w:szCs w:val="22"/>
        </w:rPr>
        <w:t>.</w:t>
      </w:r>
    </w:p>
    <w:p w14:paraId="08695442" w14:textId="41C606A9" w:rsidR="00FD0A28" w:rsidRDefault="00FD0A28" w:rsidP="004A649E">
      <w:pPr>
        <w:pStyle w:val="BodyText"/>
        <w:numPr>
          <w:ilvl w:val="0"/>
          <w:numId w:val="11"/>
        </w:numPr>
        <w:spacing w:before="120"/>
        <w:rPr>
          <w:rFonts w:asciiTheme="majorHAnsi" w:hAnsiTheme="majorHAnsi" w:cstheme="majorHAnsi"/>
          <w:sz w:val="22"/>
          <w:szCs w:val="22"/>
        </w:rPr>
      </w:pPr>
      <w:r w:rsidRPr="00FD0A28">
        <w:rPr>
          <w:rFonts w:asciiTheme="majorHAnsi" w:hAnsiTheme="majorHAnsi" w:cstheme="majorHAnsi"/>
          <w:sz w:val="22"/>
          <w:szCs w:val="22"/>
        </w:rPr>
        <w:t>Provides emergency on-call service and crisis intervention for students who have psychiatric emergencies</w:t>
      </w:r>
      <w:r w:rsidR="0054411A">
        <w:rPr>
          <w:rFonts w:asciiTheme="majorHAnsi" w:hAnsiTheme="majorHAnsi" w:cstheme="majorHAnsi"/>
          <w:sz w:val="22"/>
          <w:szCs w:val="22"/>
        </w:rPr>
        <w:t>.</w:t>
      </w:r>
    </w:p>
    <w:p w14:paraId="4BD2293D" w14:textId="77777777" w:rsidR="00504F55"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5884EB04" w14:textId="77777777" w:rsidR="00124066" w:rsidRPr="00D66D03" w:rsidRDefault="00124066" w:rsidP="00124066">
      <w:pPr>
        <w:pStyle w:val="BodyText"/>
        <w:spacing w:before="120"/>
        <w:ind w:left="360"/>
        <w:rPr>
          <w:rFonts w:asciiTheme="majorHAnsi" w:hAnsiTheme="majorHAnsi" w:cstheme="majorHAnsi"/>
          <w:sz w:val="22"/>
          <w:szCs w:val="22"/>
        </w:rPr>
      </w:pPr>
    </w:p>
    <w:p w14:paraId="7E38DAD5" w14:textId="77777777" w:rsidR="00504F55" w:rsidRPr="00C722AB" w:rsidRDefault="00D66D03" w:rsidP="00C722AB">
      <w:pPr>
        <w:pStyle w:val="BodyText"/>
        <w:shd w:val="clear" w:color="auto" w:fill="C6E2F3" w:themeFill="accent1" w:themeFillTint="99"/>
        <w:rPr>
          <w:rFonts w:asciiTheme="majorHAnsi" w:hAnsiTheme="majorHAnsi" w:cstheme="majorHAnsi"/>
          <w:b/>
          <w:color w:val="002060"/>
        </w:rPr>
      </w:pPr>
      <w:r w:rsidRPr="00C722AB">
        <w:rPr>
          <w:rFonts w:asciiTheme="majorHAnsi" w:hAnsiTheme="majorHAnsi" w:cstheme="majorHAnsi"/>
          <w:b/>
          <w:color w:val="002060"/>
        </w:rPr>
        <w:t xml:space="preserve">MINIMUM </w:t>
      </w:r>
      <w:r w:rsidR="00504F55" w:rsidRPr="00C722AB">
        <w:rPr>
          <w:rFonts w:asciiTheme="majorHAnsi" w:hAnsiTheme="majorHAnsi" w:cstheme="majorHAnsi"/>
          <w:b/>
          <w:color w:val="002060"/>
        </w:rPr>
        <w:t>QUALIFICATIONS</w:t>
      </w:r>
    </w:p>
    <w:p w14:paraId="66300A2C" w14:textId="50E4B614" w:rsidR="00D66D03" w:rsidRDefault="000E2714"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Master’s or Doctoral degree in Psychology, Social Work, Counseling, Marriage and Family Therapy or related field.</w:t>
      </w:r>
    </w:p>
    <w:p w14:paraId="266BE0C2" w14:textId="7CFB1176" w:rsidR="000E2714" w:rsidRDefault="000E2714"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Must possess or must obtain Connecticut </w:t>
      </w:r>
      <w:r w:rsidR="00DA247A">
        <w:rPr>
          <w:rFonts w:asciiTheme="majorHAnsi" w:hAnsiTheme="majorHAnsi" w:cstheme="majorHAnsi"/>
          <w:sz w:val="22"/>
          <w:szCs w:val="22"/>
        </w:rPr>
        <w:t xml:space="preserve">Psychologist or </w:t>
      </w:r>
      <w:r w:rsidR="009B6280">
        <w:rPr>
          <w:rFonts w:asciiTheme="majorHAnsi" w:hAnsiTheme="majorHAnsi" w:cstheme="majorHAnsi"/>
          <w:sz w:val="22"/>
          <w:szCs w:val="22"/>
        </w:rPr>
        <w:t xml:space="preserve">Clinical </w:t>
      </w:r>
      <w:r w:rsidR="00DA247A">
        <w:rPr>
          <w:rFonts w:asciiTheme="majorHAnsi" w:hAnsiTheme="majorHAnsi" w:cstheme="majorHAnsi"/>
          <w:sz w:val="22"/>
          <w:szCs w:val="22"/>
        </w:rPr>
        <w:t xml:space="preserve">Social Worker </w:t>
      </w:r>
      <w:r>
        <w:rPr>
          <w:rFonts w:asciiTheme="majorHAnsi" w:hAnsiTheme="majorHAnsi" w:cstheme="majorHAnsi"/>
          <w:sz w:val="22"/>
          <w:szCs w:val="22"/>
        </w:rPr>
        <w:t>licensure within one year of hire.</w:t>
      </w:r>
    </w:p>
    <w:p w14:paraId="5C03304B" w14:textId="43210BF1" w:rsidR="00501982" w:rsidRDefault="000E2714"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One year of related experience, which may include hours for obtaining the license.</w:t>
      </w:r>
      <w:r w:rsidR="00501982">
        <w:rPr>
          <w:rFonts w:asciiTheme="majorHAnsi" w:hAnsiTheme="majorHAnsi" w:cstheme="majorHAnsi"/>
          <w:sz w:val="22"/>
          <w:szCs w:val="22"/>
        </w:rPr>
        <w:t xml:space="preserve"> </w:t>
      </w:r>
    </w:p>
    <w:p w14:paraId="0160A62F" w14:textId="77777777" w:rsidR="00504F55" w:rsidRPr="00C722AB" w:rsidRDefault="00504F55" w:rsidP="00C722AB">
      <w:pPr>
        <w:pStyle w:val="BodyText"/>
        <w:shd w:val="clear" w:color="auto" w:fill="C6E2F3" w:themeFill="accent1" w:themeFillTint="99"/>
        <w:rPr>
          <w:rFonts w:asciiTheme="majorHAnsi" w:hAnsiTheme="majorHAnsi" w:cstheme="majorHAnsi"/>
          <w:b/>
          <w:color w:val="002060"/>
        </w:rPr>
      </w:pPr>
      <w:r w:rsidRPr="00C722AB">
        <w:rPr>
          <w:rFonts w:asciiTheme="majorHAnsi" w:hAnsiTheme="majorHAnsi" w:cstheme="majorHAnsi"/>
          <w:b/>
          <w:color w:val="002060"/>
        </w:rPr>
        <w:t>COMPETENCIES</w:t>
      </w:r>
    </w:p>
    <w:p w14:paraId="73D412FE"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12E92A06" w14:textId="77777777" w:rsidR="000E2714" w:rsidRDefault="000E2714" w:rsidP="000E2714">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The practice of mental health care, including diagnosis and treatment</w:t>
      </w:r>
    </w:p>
    <w:p w14:paraId="7E711EB7" w14:textId="35D6707B" w:rsidR="00504F55" w:rsidRDefault="00FD0A28" w:rsidP="00FD0A28">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L</w:t>
      </w:r>
      <w:r w:rsidRPr="00FD0A28">
        <w:rPr>
          <w:rFonts w:asciiTheme="majorHAnsi" w:hAnsiTheme="majorHAnsi" w:cstheme="majorHAnsi"/>
          <w:sz w:val="22"/>
          <w:szCs w:val="22"/>
        </w:rPr>
        <w:t>egal and ethical standards at a local, state</w:t>
      </w:r>
      <w:r>
        <w:rPr>
          <w:rFonts w:asciiTheme="majorHAnsi" w:hAnsiTheme="majorHAnsi" w:cstheme="majorHAnsi"/>
          <w:sz w:val="22"/>
          <w:szCs w:val="22"/>
        </w:rPr>
        <w:t>,</w:t>
      </w:r>
      <w:r w:rsidRPr="00FD0A28">
        <w:rPr>
          <w:rFonts w:asciiTheme="majorHAnsi" w:hAnsiTheme="majorHAnsi" w:cstheme="majorHAnsi"/>
          <w:sz w:val="22"/>
          <w:szCs w:val="22"/>
        </w:rPr>
        <w:t xml:space="preserve"> and federal level of the</w:t>
      </w:r>
      <w:r>
        <w:rPr>
          <w:rFonts w:asciiTheme="majorHAnsi" w:hAnsiTheme="majorHAnsi" w:cstheme="majorHAnsi"/>
          <w:sz w:val="22"/>
          <w:szCs w:val="22"/>
        </w:rPr>
        <w:t xml:space="preserve"> practice of mental health care</w:t>
      </w:r>
    </w:p>
    <w:p w14:paraId="54B43FE0" w14:textId="21948EB1" w:rsidR="00FD0A28" w:rsidRDefault="00FD0A28" w:rsidP="00FD0A28">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B</w:t>
      </w:r>
      <w:r w:rsidRPr="00FD0A28">
        <w:rPr>
          <w:rFonts w:asciiTheme="majorHAnsi" w:hAnsiTheme="majorHAnsi" w:cstheme="majorHAnsi"/>
          <w:sz w:val="22"/>
          <w:szCs w:val="22"/>
        </w:rPr>
        <w:t>est practices and models of public health and prevention initiatives designed to address mental health concerns across college and university com</w:t>
      </w:r>
      <w:r>
        <w:rPr>
          <w:rFonts w:asciiTheme="majorHAnsi" w:hAnsiTheme="majorHAnsi" w:cstheme="majorHAnsi"/>
          <w:sz w:val="22"/>
          <w:szCs w:val="22"/>
        </w:rPr>
        <w:t>munities</w:t>
      </w:r>
    </w:p>
    <w:p w14:paraId="5B32E7C1" w14:textId="79CD4F9E" w:rsidR="000E2714" w:rsidRDefault="000E2714" w:rsidP="00FD0A28">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Community resources, treatment planning, and case management</w:t>
      </w:r>
    </w:p>
    <w:p w14:paraId="220355B6" w14:textId="77777777" w:rsidR="00FD0A28" w:rsidRPr="00FD0A28" w:rsidRDefault="00FD0A28" w:rsidP="00FD0A28">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Principles and practices of employee supervision</w:t>
      </w:r>
    </w:p>
    <w:p w14:paraId="74FBD8B8" w14:textId="77777777" w:rsidR="00737A19" w:rsidRPr="00501982" w:rsidRDefault="00737A19"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w:t>
      </w:r>
      <w:r w:rsidR="0023766F">
        <w:rPr>
          <w:rFonts w:asciiTheme="majorHAnsi" w:hAnsiTheme="majorHAnsi" w:cstheme="majorHAnsi"/>
          <w:sz w:val="22"/>
          <w:szCs w:val="22"/>
        </w:rPr>
        <w:t>icrosoft</w:t>
      </w:r>
      <w:r>
        <w:rPr>
          <w:rFonts w:asciiTheme="majorHAnsi" w:hAnsiTheme="majorHAnsi" w:cstheme="majorHAnsi"/>
          <w:sz w:val="22"/>
          <w:szCs w:val="22"/>
        </w:rPr>
        <w:t xml:space="preserve"> </w:t>
      </w:r>
      <w:r w:rsidR="0023766F">
        <w:rPr>
          <w:rFonts w:asciiTheme="majorHAnsi" w:hAnsiTheme="majorHAnsi" w:cstheme="majorHAnsi"/>
          <w:sz w:val="22"/>
          <w:szCs w:val="22"/>
        </w:rPr>
        <w:t>O</w:t>
      </w:r>
      <w:r>
        <w:rPr>
          <w:rFonts w:asciiTheme="majorHAnsi" w:hAnsiTheme="majorHAnsi" w:cstheme="majorHAnsi"/>
          <w:sz w:val="22"/>
          <w:szCs w:val="22"/>
        </w:rPr>
        <w:t xml:space="preserve">ffice and related software applications </w:t>
      </w:r>
    </w:p>
    <w:p w14:paraId="7CB5EE1F"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2DDBBEC0" w14:textId="0390C4E0" w:rsidR="000E2714" w:rsidRDefault="000E2714"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Mental health assessment</w:t>
      </w:r>
    </w:p>
    <w:p w14:paraId="6A7D0F06" w14:textId="11336F55" w:rsidR="00D66D03" w:rsidRPr="00D66D03" w:rsidRDefault="00FD0A28"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Crisis </w:t>
      </w:r>
      <w:r w:rsidR="000E2714">
        <w:rPr>
          <w:rFonts w:asciiTheme="majorHAnsi" w:hAnsiTheme="majorHAnsi" w:cstheme="majorHAnsi"/>
          <w:sz w:val="22"/>
          <w:szCs w:val="22"/>
        </w:rPr>
        <w:t>response/management</w:t>
      </w:r>
    </w:p>
    <w:p w14:paraId="5AB64B72" w14:textId="77777777" w:rsidR="00D66D03" w:rsidRP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lastRenderedPageBreak/>
        <w:t>Planning and organization</w:t>
      </w:r>
    </w:p>
    <w:p w14:paraId="1E792E55"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Understanding students and fostering student success</w:t>
      </w:r>
    </w:p>
    <w:p w14:paraId="29F32528"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6FE544CC"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498D3B12"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4A201035" w14:textId="77777777" w:rsidR="00504F55" w:rsidRPr="00FD0A28" w:rsidRDefault="00FD0A28" w:rsidP="00FD0A28">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T</w:t>
      </w:r>
      <w:r w:rsidRPr="00FD0A28">
        <w:rPr>
          <w:rFonts w:asciiTheme="majorHAnsi" w:hAnsiTheme="majorHAnsi" w:cstheme="majorHAnsi"/>
          <w:sz w:val="22"/>
          <w:szCs w:val="22"/>
        </w:rPr>
        <w:t>ake creative initiative in developing effective and unique mental health primary prevention initiatives that ar</w:t>
      </w:r>
      <w:r>
        <w:rPr>
          <w:rFonts w:asciiTheme="majorHAnsi" w:hAnsiTheme="majorHAnsi" w:cstheme="majorHAnsi"/>
          <w:sz w:val="22"/>
          <w:szCs w:val="22"/>
        </w:rPr>
        <w:t>e grounded in clinical research</w:t>
      </w:r>
    </w:p>
    <w:p w14:paraId="26101517" w14:textId="4E1B6F3B" w:rsidR="000E2714" w:rsidRDefault="000E2714" w:rsidP="000E2714">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r>
        <w:rPr>
          <w:rFonts w:asciiTheme="majorHAnsi" w:hAnsiTheme="majorHAnsi" w:cstheme="majorHAnsi"/>
          <w:sz w:val="22"/>
          <w:szCs w:val="22"/>
        </w:rPr>
        <w:t xml:space="preserve"> and maintain clinical records</w:t>
      </w:r>
    </w:p>
    <w:p w14:paraId="1841D84C" w14:textId="4189C542" w:rsidR="000E2714" w:rsidRPr="00D66D03" w:rsidRDefault="000E2714" w:rsidP="000E2714">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Provide mental health education and outreach to all members of the campus community.</w:t>
      </w:r>
    </w:p>
    <w:p w14:paraId="4B1AA5F5" w14:textId="59750FAF"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585D86A3"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Respect diversity and work collaboratively with individuals of diverse cultural, </w:t>
      </w:r>
      <w:proofErr w:type="gramStart"/>
      <w:r w:rsidRPr="00D66D03">
        <w:rPr>
          <w:rFonts w:asciiTheme="majorHAnsi" w:hAnsiTheme="majorHAnsi" w:cstheme="majorHAnsi"/>
          <w:sz w:val="22"/>
          <w:szCs w:val="22"/>
        </w:rPr>
        <w:t>social</w:t>
      </w:r>
      <w:proofErr w:type="gramEnd"/>
      <w:r w:rsidRPr="00D66D03">
        <w:rPr>
          <w:rFonts w:asciiTheme="majorHAnsi" w:hAnsiTheme="majorHAnsi" w:cstheme="majorHAnsi"/>
          <w:sz w:val="22"/>
          <w:szCs w:val="22"/>
        </w:rPr>
        <w:t xml:space="preserve"> and educational backgrounds</w:t>
      </w:r>
    </w:p>
    <w:p w14:paraId="158D91CD"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bookmarkEnd w:id="0"/>
    <w:bookmarkEnd w:id="1"/>
    <w:p w14:paraId="731F0FA8" w14:textId="77777777"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default" r:id="rId8"/>
      <w:footerReference w:type="default" r:id="rId9"/>
      <w:footerReference w:type="first" r:id="rId10"/>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1C91C" w14:textId="77777777" w:rsidR="00E768FD" w:rsidRDefault="00E768FD">
      <w:r>
        <w:separator/>
      </w:r>
    </w:p>
    <w:p w14:paraId="503D1475" w14:textId="77777777" w:rsidR="00E768FD" w:rsidRDefault="00E768FD"/>
  </w:endnote>
  <w:endnote w:type="continuationSeparator" w:id="0">
    <w:p w14:paraId="7C3A2632" w14:textId="77777777" w:rsidR="00E768FD" w:rsidRDefault="00E768FD">
      <w:r>
        <w:continuationSeparator/>
      </w:r>
    </w:p>
    <w:p w14:paraId="5DD851FC" w14:textId="77777777" w:rsidR="00E768FD" w:rsidRDefault="00E76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494F8F2F" w14:textId="61438FC6" w:rsidR="00386823" w:rsidRDefault="00386823">
        <w:pPr>
          <w:pStyle w:val="Footer"/>
          <w:jc w:val="center"/>
        </w:pPr>
        <w:r>
          <w:fldChar w:fldCharType="begin"/>
        </w:r>
        <w:r>
          <w:instrText xml:space="preserve"> PAGE   \* MERGEFORMAT </w:instrText>
        </w:r>
        <w:r>
          <w:fldChar w:fldCharType="separate"/>
        </w:r>
        <w:r w:rsidR="006071C0">
          <w:rPr>
            <w:noProof/>
          </w:rPr>
          <w:t>6</w:t>
        </w:r>
        <w:r>
          <w:rPr>
            <w:noProof/>
          </w:rPr>
          <w:fldChar w:fldCharType="end"/>
        </w:r>
      </w:p>
    </w:sdtContent>
  </w:sdt>
  <w:p w14:paraId="0C34E002" w14:textId="77777777" w:rsidR="0051307D" w:rsidRDefault="00386823" w:rsidP="00386823">
    <w:pPr>
      <w:pStyle w:val="Footer"/>
      <w:ind w:left="-446"/>
    </w:pPr>
    <w:r w:rsidRPr="00386823">
      <w:t xml:space="preserve"> </w:t>
    </w:r>
    <w:r w:rsidR="00F5024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481CB" w14:textId="77777777" w:rsidR="00BE6227" w:rsidRDefault="001425C6">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5A06E" w14:textId="77777777" w:rsidR="00E768FD" w:rsidRDefault="00E768FD" w:rsidP="008859F8">
      <w:pPr>
        <w:pBdr>
          <w:bottom w:val="single" w:sz="4" w:space="1" w:color="auto"/>
        </w:pBdr>
        <w:spacing w:after="40"/>
        <w:ind w:left="-360" w:right="8280"/>
      </w:pPr>
    </w:p>
  </w:footnote>
  <w:footnote w:type="continuationSeparator" w:id="0">
    <w:p w14:paraId="7895062D" w14:textId="77777777" w:rsidR="00E768FD" w:rsidRDefault="00E768FD">
      <w:r>
        <w:continuationSeparator/>
      </w:r>
    </w:p>
    <w:p w14:paraId="081ADA32" w14:textId="77777777" w:rsidR="00E768FD" w:rsidRDefault="00E768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AB1A1" w14:textId="0FC1B57B" w:rsidR="00C9354E" w:rsidRPr="00124066" w:rsidRDefault="0051307D" w:rsidP="001849A0">
    <w:pPr>
      <w:pStyle w:val="Header"/>
      <w:spacing w:after="120"/>
      <w:jc w:val="center"/>
      <w:rPr>
        <w:b/>
        <w:sz w:val="28"/>
        <w:szCs w:val="28"/>
        <w:u w:val="single"/>
      </w:rPr>
    </w:pPr>
    <w:r w:rsidRPr="00124066">
      <w:rPr>
        <w:b/>
        <w:sz w:val="28"/>
        <w:szCs w:val="28"/>
        <w:u w:val="single"/>
      </w:rPr>
      <w:t xml:space="preserve">Job </w:t>
    </w:r>
    <w:r w:rsidR="00D66D03" w:rsidRPr="00124066">
      <w:rPr>
        <w:b/>
        <w:sz w:val="28"/>
        <w:szCs w:val="28"/>
        <w:u w:val="single"/>
      </w:rPr>
      <w:t>Template</w:t>
    </w:r>
    <w:r w:rsidR="00124066" w:rsidRPr="00124066">
      <w:rPr>
        <w:b/>
        <w:sz w:val="28"/>
        <w:szCs w:val="28"/>
        <w:u w:val="single"/>
      </w:rPr>
      <w:t xml:space="preserve">: </w:t>
    </w:r>
    <w:r w:rsidR="006071C0">
      <w:rPr>
        <w:b/>
        <w:sz w:val="28"/>
        <w:szCs w:val="28"/>
        <w:u w:val="single"/>
      </w:rPr>
      <w:t>Mental Health Clinician</w:t>
    </w:r>
  </w:p>
  <w:tbl>
    <w:tblPr>
      <w:tblStyle w:val="TableGrid"/>
      <w:tblW w:w="9824" w:type="dxa"/>
      <w:tblLook w:val="04A0" w:firstRow="1" w:lastRow="0" w:firstColumn="1" w:lastColumn="0" w:noHBand="0" w:noVBand="1"/>
    </w:tblPr>
    <w:tblGrid>
      <w:gridCol w:w="2695"/>
      <w:gridCol w:w="7129"/>
    </w:tblGrid>
    <w:tr w:rsidR="005B2851" w14:paraId="468A530A" w14:textId="77777777" w:rsidTr="009136A9">
      <w:tc>
        <w:tcPr>
          <w:tcW w:w="2695" w:type="dxa"/>
        </w:tcPr>
        <w:p w14:paraId="43DD38CB" w14:textId="77777777" w:rsidR="005B2851" w:rsidRPr="009535C5" w:rsidRDefault="005B2851" w:rsidP="005B2851">
          <w:pPr>
            <w:pStyle w:val="BodyText"/>
            <w:spacing w:before="60" w:after="60"/>
            <w:rPr>
              <w:rFonts w:ascii="Arial" w:hAnsi="Arial" w:cs="Arial"/>
              <w:b/>
              <w:bCs/>
            </w:rPr>
          </w:pPr>
          <w:r>
            <w:rPr>
              <w:rFonts w:ascii="Arial" w:hAnsi="Arial" w:cs="Arial"/>
              <w:b/>
              <w:bCs/>
            </w:rPr>
            <w:t>Occupational</w:t>
          </w:r>
          <w:r w:rsidRPr="009535C5">
            <w:rPr>
              <w:rFonts w:ascii="Arial" w:hAnsi="Arial" w:cs="Arial"/>
              <w:b/>
              <w:bCs/>
            </w:rPr>
            <w:t xml:space="preserve"> Group</w:t>
          </w:r>
        </w:p>
      </w:tc>
      <w:tc>
        <w:tcPr>
          <w:tcW w:w="7129" w:type="dxa"/>
        </w:tcPr>
        <w:p w14:paraId="18D88C48" w14:textId="77777777" w:rsidR="005B2851" w:rsidRPr="009535C5" w:rsidRDefault="005B2851" w:rsidP="005B2851">
          <w:pPr>
            <w:pStyle w:val="BodyText"/>
            <w:spacing w:before="60" w:after="60"/>
            <w:rPr>
              <w:rFonts w:ascii="Arial" w:hAnsi="Arial" w:cs="Arial"/>
            </w:rPr>
          </w:pPr>
          <w:r>
            <w:rPr>
              <w:rFonts w:ascii="Arial" w:hAnsi="Arial" w:cs="Arial"/>
            </w:rPr>
            <w:t>Student Programs/Services</w:t>
          </w:r>
        </w:p>
      </w:tc>
    </w:tr>
    <w:tr w:rsidR="005B2851" w14:paraId="2331F9EC" w14:textId="77777777" w:rsidTr="009136A9">
      <w:tc>
        <w:tcPr>
          <w:tcW w:w="2695" w:type="dxa"/>
          <w:hideMark/>
        </w:tcPr>
        <w:p w14:paraId="43A078E7" w14:textId="77777777" w:rsidR="005B2851" w:rsidRPr="009535C5" w:rsidRDefault="005B2851" w:rsidP="005B2851">
          <w:pPr>
            <w:pStyle w:val="BodyText"/>
            <w:spacing w:before="60" w:after="60"/>
            <w:rPr>
              <w:rFonts w:ascii="Arial" w:hAnsi="Arial" w:cs="Arial"/>
              <w:b/>
              <w:bCs/>
            </w:rPr>
          </w:pPr>
          <w:r w:rsidRPr="009535C5">
            <w:rPr>
              <w:rFonts w:ascii="Arial" w:hAnsi="Arial" w:cs="Arial"/>
              <w:b/>
              <w:bCs/>
            </w:rPr>
            <w:t>Job Family</w:t>
          </w:r>
        </w:p>
      </w:tc>
      <w:tc>
        <w:tcPr>
          <w:tcW w:w="7129" w:type="dxa"/>
        </w:tcPr>
        <w:p w14:paraId="7E4B20B0" w14:textId="77777777" w:rsidR="005B2851" w:rsidRPr="009535C5" w:rsidRDefault="005B2851" w:rsidP="005B2851">
          <w:pPr>
            <w:pStyle w:val="BodyText"/>
            <w:spacing w:before="60" w:after="60"/>
            <w:rPr>
              <w:rFonts w:ascii="Arial" w:hAnsi="Arial" w:cs="Arial"/>
            </w:rPr>
          </w:pPr>
          <w:r>
            <w:rPr>
              <w:rFonts w:ascii="Arial" w:hAnsi="Arial" w:cs="Arial"/>
            </w:rPr>
            <w:t>Student Health and Welfare</w:t>
          </w:r>
        </w:p>
      </w:tc>
    </w:tr>
    <w:tr w:rsidR="005B2851" w14:paraId="52315B79" w14:textId="77777777" w:rsidTr="009136A9">
      <w:tc>
        <w:tcPr>
          <w:tcW w:w="2695" w:type="dxa"/>
          <w:hideMark/>
        </w:tcPr>
        <w:p w14:paraId="4F4DA17C" w14:textId="77777777" w:rsidR="005B2851" w:rsidRPr="009535C5" w:rsidRDefault="005B2851" w:rsidP="005B2851">
          <w:pPr>
            <w:pStyle w:val="BodyText"/>
            <w:spacing w:before="60" w:after="60"/>
            <w:rPr>
              <w:rFonts w:ascii="Arial" w:hAnsi="Arial" w:cs="Arial"/>
              <w:b/>
              <w:bCs/>
            </w:rPr>
          </w:pPr>
          <w:r w:rsidRPr="009535C5">
            <w:rPr>
              <w:rFonts w:ascii="Arial" w:hAnsi="Arial" w:cs="Arial"/>
              <w:b/>
              <w:bCs/>
            </w:rPr>
            <w:t>Job Path</w:t>
          </w:r>
        </w:p>
      </w:tc>
      <w:tc>
        <w:tcPr>
          <w:tcW w:w="7129" w:type="dxa"/>
          <w:hideMark/>
        </w:tcPr>
        <w:p w14:paraId="7038E836" w14:textId="77777777" w:rsidR="005B2851" w:rsidRPr="009535C5" w:rsidRDefault="005B2851" w:rsidP="005B2851">
          <w:pPr>
            <w:pStyle w:val="BodyText"/>
            <w:spacing w:before="60" w:after="60"/>
            <w:rPr>
              <w:rFonts w:ascii="Arial" w:hAnsi="Arial" w:cs="Arial"/>
            </w:rPr>
          </w:pPr>
          <w:r>
            <w:rPr>
              <w:rFonts w:ascii="Arial" w:hAnsi="Arial" w:cs="Arial"/>
            </w:rPr>
            <w:t>Student Health Services</w:t>
          </w:r>
        </w:p>
      </w:tc>
    </w:tr>
    <w:tr w:rsidR="005B2851" w14:paraId="051268D6" w14:textId="77777777" w:rsidTr="009136A9">
      <w:tc>
        <w:tcPr>
          <w:tcW w:w="2695" w:type="dxa"/>
          <w:hideMark/>
        </w:tcPr>
        <w:p w14:paraId="4A8F1489" w14:textId="77777777" w:rsidR="005B2851" w:rsidRPr="009535C5" w:rsidRDefault="005B2851" w:rsidP="005B2851">
          <w:pPr>
            <w:pStyle w:val="BodyText"/>
            <w:spacing w:before="60" w:after="60"/>
            <w:rPr>
              <w:rFonts w:ascii="Arial" w:hAnsi="Arial" w:cs="Arial"/>
              <w:b/>
              <w:bCs/>
            </w:rPr>
          </w:pPr>
          <w:r w:rsidRPr="009535C5">
            <w:rPr>
              <w:rFonts w:ascii="Arial" w:hAnsi="Arial" w:cs="Arial"/>
              <w:b/>
              <w:bCs/>
            </w:rPr>
            <w:t>Job Title</w:t>
          </w:r>
        </w:p>
      </w:tc>
      <w:tc>
        <w:tcPr>
          <w:tcW w:w="7129" w:type="dxa"/>
          <w:hideMark/>
        </w:tcPr>
        <w:p w14:paraId="6E13B4F7" w14:textId="6DB2E138" w:rsidR="005B2851" w:rsidRPr="003A7258" w:rsidRDefault="000E2714" w:rsidP="005B2851">
          <w:pPr>
            <w:pStyle w:val="BodyText"/>
            <w:tabs>
              <w:tab w:val="left" w:pos="1772"/>
            </w:tabs>
            <w:spacing w:before="60" w:after="60"/>
            <w:rPr>
              <w:rFonts w:ascii="Arial" w:hAnsi="Arial" w:cs="Arial"/>
              <w:b/>
            </w:rPr>
          </w:pPr>
          <w:r>
            <w:rPr>
              <w:rFonts w:ascii="Arial" w:hAnsi="Arial" w:cs="Arial"/>
              <w:b/>
            </w:rPr>
            <w:t>Mental Health Clinician</w:t>
          </w:r>
        </w:p>
      </w:tc>
    </w:tr>
    <w:tr w:rsidR="009136A9" w14:paraId="0C46793E" w14:textId="77777777" w:rsidTr="009136A9">
      <w:tc>
        <w:tcPr>
          <w:tcW w:w="2695" w:type="dxa"/>
        </w:tcPr>
        <w:p w14:paraId="585ABC89" w14:textId="7701438F" w:rsidR="009136A9" w:rsidRPr="009535C5" w:rsidRDefault="009136A9" w:rsidP="005B2851">
          <w:pPr>
            <w:pStyle w:val="BodyText"/>
            <w:spacing w:before="60" w:after="60"/>
            <w:rPr>
              <w:rFonts w:ascii="Arial" w:hAnsi="Arial" w:cs="Arial"/>
              <w:b/>
              <w:bCs/>
            </w:rPr>
          </w:pPr>
          <w:r>
            <w:rPr>
              <w:rFonts w:ascii="Arial" w:hAnsi="Arial" w:cs="Arial"/>
              <w:b/>
              <w:bCs/>
            </w:rPr>
            <w:t>Job Category: P</w:t>
          </w:r>
        </w:p>
      </w:tc>
      <w:tc>
        <w:tcPr>
          <w:tcW w:w="7129" w:type="dxa"/>
        </w:tcPr>
        <w:p w14:paraId="2BFFB81A" w14:textId="47E2FC5E" w:rsidR="009136A9" w:rsidRDefault="009136A9" w:rsidP="005B2851">
          <w:pPr>
            <w:pStyle w:val="BodyText"/>
            <w:tabs>
              <w:tab w:val="left" w:pos="1772"/>
            </w:tabs>
            <w:spacing w:before="60" w:after="60"/>
            <w:rPr>
              <w:rFonts w:ascii="Arial" w:hAnsi="Arial" w:cs="Arial"/>
              <w:b/>
            </w:rPr>
          </w:pPr>
          <w:r>
            <w:rPr>
              <w:rFonts w:ascii="Arial" w:hAnsi="Arial" w:cs="Arial"/>
              <w:b/>
            </w:rPr>
            <w:t>Job Level: 7</w:t>
          </w:r>
        </w:p>
      </w:tc>
    </w:tr>
    <w:tr w:rsidR="009136A9" w14:paraId="6BC66C87" w14:textId="77777777" w:rsidTr="009136A9">
      <w:tc>
        <w:tcPr>
          <w:tcW w:w="2695" w:type="dxa"/>
        </w:tcPr>
        <w:p w14:paraId="50F5FEDA" w14:textId="103C4CB9" w:rsidR="009136A9" w:rsidRPr="009535C5" w:rsidRDefault="009136A9" w:rsidP="005B2851">
          <w:pPr>
            <w:pStyle w:val="BodyText"/>
            <w:spacing w:before="60" w:after="60"/>
            <w:rPr>
              <w:rFonts w:ascii="Arial" w:hAnsi="Arial" w:cs="Arial"/>
              <w:b/>
              <w:bCs/>
            </w:rPr>
          </w:pPr>
          <w:r>
            <w:rPr>
              <w:rFonts w:ascii="Arial" w:hAnsi="Arial" w:cs="Arial"/>
              <w:b/>
              <w:bCs/>
            </w:rPr>
            <w:t>FLSA Status: E</w:t>
          </w:r>
        </w:p>
      </w:tc>
      <w:tc>
        <w:tcPr>
          <w:tcW w:w="7129" w:type="dxa"/>
        </w:tcPr>
        <w:p w14:paraId="083EC98A" w14:textId="78FEF890" w:rsidR="009136A9" w:rsidRDefault="009136A9" w:rsidP="000E2714">
          <w:pPr>
            <w:pStyle w:val="BodyText"/>
            <w:tabs>
              <w:tab w:val="left" w:pos="1772"/>
            </w:tabs>
            <w:spacing w:before="60" w:after="60"/>
            <w:rPr>
              <w:rFonts w:ascii="Arial" w:hAnsi="Arial" w:cs="Arial"/>
              <w:b/>
            </w:rPr>
          </w:pPr>
          <w:r>
            <w:rPr>
              <w:rFonts w:ascii="Arial" w:hAnsi="Arial" w:cs="Arial"/>
              <w:b/>
            </w:rPr>
            <w:t xml:space="preserve">Job Code: </w:t>
          </w:r>
          <w:r w:rsidR="008343A0">
            <w:rPr>
              <w:rFonts w:ascii="Arial" w:hAnsi="Arial" w:cs="Arial"/>
              <w:b/>
            </w:rPr>
            <w:t>L47009</w:t>
          </w:r>
        </w:p>
      </w:tc>
    </w:tr>
  </w:tbl>
  <w:p w14:paraId="7303C169" w14:textId="77777777" w:rsidR="00386823" w:rsidRPr="00386823" w:rsidRDefault="00386823" w:rsidP="005B2851">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4"/>
  </w:num>
  <w:num w:numId="4">
    <w:abstractNumId w:val="16"/>
  </w:num>
  <w:num w:numId="5">
    <w:abstractNumId w:val="9"/>
  </w:num>
  <w:num w:numId="6">
    <w:abstractNumId w:val="16"/>
  </w:num>
  <w:num w:numId="7">
    <w:abstractNumId w:val="8"/>
  </w:num>
  <w:num w:numId="8">
    <w:abstractNumId w:val="19"/>
  </w:num>
  <w:num w:numId="9">
    <w:abstractNumId w:val="11"/>
  </w:num>
  <w:num w:numId="10">
    <w:abstractNumId w:val="1"/>
  </w:num>
  <w:num w:numId="11">
    <w:abstractNumId w:val="2"/>
  </w:num>
  <w:num w:numId="12">
    <w:abstractNumId w:val="10"/>
  </w:num>
  <w:num w:numId="13">
    <w:abstractNumId w:val="14"/>
  </w:num>
  <w:num w:numId="14">
    <w:abstractNumId w:val="3"/>
  </w:num>
  <w:num w:numId="15">
    <w:abstractNumId w:val="12"/>
  </w:num>
  <w:num w:numId="16">
    <w:abstractNumId w:val="6"/>
  </w:num>
  <w:num w:numId="17">
    <w:abstractNumId w:val="17"/>
  </w:num>
  <w:num w:numId="18">
    <w:abstractNumId w:val="15"/>
  </w:num>
  <w:num w:numId="19">
    <w:abstractNumId w:val="18"/>
  </w:num>
  <w:num w:numId="20">
    <w:abstractNumId w:val="13"/>
  </w:num>
  <w:num w:numId="2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LockTheme/>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AwMjE0MrA0MDG3tDRX0lEKTi0uzszPAykwrAUAXEplEywAAAA="/>
  </w:docVars>
  <w:rsids>
    <w:rsidRoot w:val="00F67C7E"/>
    <w:rsid w:val="00031CC3"/>
    <w:rsid w:val="00036317"/>
    <w:rsid w:val="000608B0"/>
    <w:rsid w:val="000736E8"/>
    <w:rsid w:val="000A6949"/>
    <w:rsid w:val="000B3A83"/>
    <w:rsid w:val="000B3BCC"/>
    <w:rsid w:val="000B4D70"/>
    <w:rsid w:val="000D7302"/>
    <w:rsid w:val="000E2714"/>
    <w:rsid w:val="000E6257"/>
    <w:rsid w:val="000F13C0"/>
    <w:rsid w:val="000F1B15"/>
    <w:rsid w:val="00124066"/>
    <w:rsid w:val="00153E9C"/>
    <w:rsid w:val="00157568"/>
    <w:rsid w:val="00160549"/>
    <w:rsid w:val="00164061"/>
    <w:rsid w:val="001849A0"/>
    <w:rsid w:val="001D47B1"/>
    <w:rsid w:val="001E5041"/>
    <w:rsid w:val="002146FB"/>
    <w:rsid w:val="002230FF"/>
    <w:rsid w:val="0023766F"/>
    <w:rsid w:val="00253931"/>
    <w:rsid w:val="0025394E"/>
    <w:rsid w:val="0025575B"/>
    <w:rsid w:val="00271F27"/>
    <w:rsid w:val="0027378E"/>
    <w:rsid w:val="002857A5"/>
    <w:rsid w:val="002906DF"/>
    <w:rsid w:val="002A6577"/>
    <w:rsid w:val="002E5D89"/>
    <w:rsid w:val="002F45D4"/>
    <w:rsid w:val="002F62E5"/>
    <w:rsid w:val="003016A9"/>
    <w:rsid w:val="003178F9"/>
    <w:rsid w:val="00324BE8"/>
    <w:rsid w:val="003411E2"/>
    <w:rsid w:val="00341F04"/>
    <w:rsid w:val="0035194B"/>
    <w:rsid w:val="003519AA"/>
    <w:rsid w:val="00365C2E"/>
    <w:rsid w:val="003703B1"/>
    <w:rsid w:val="00382F20"/>
    <w:rsid w:val="00386823"/>
    <w:rsid w:val="003A0EDA"/>
    <w:rsid w:val="003A3B7F"/>
    <w:rsid w:val="003B1AE2"/>
    <w:rsid w:val="003B2DB1"/>
    <w:rsid w:val="003C62E3"/>
    <w:rsid w:val="003E7E04"/>
    <w:rsid w:val="003F581B"/>
    <w:rsid w:val="00400304"/>
    <w:rsid w:val="00402FF1"/>
    <w:rsid w:val="004073EC"/>
    <w:rsid w:val="0041441B"/>
    <w:rsid w:val="004267DD"/>
    <w:rsid w:val="00431B0B"/>
    <w:rsid w:val="00462173"/>
    <w:rsid w:val="00463687"/>
    <w:rsid w:val="004728A8"/>
    <w:rsid w:val="0049025D"/>
    <w:rsid w:val="004A7B76"/>
    <w:rsid w:val="004B7AAF"/>
    <w:rsid w:val="004C0575"/>
    <w:rsid w:val="004C749A"/>
    <w:rsid w:val="004C79DE"/>
    <w:rsid w:val="004D0E20"/>
    <w:rsid w:val="004D5B9E"/>
    <w:rsid w:val="004E30CF"/>
    <w:rsid w:val="004F4A33"/>
    <w:rsid w:val="00501982"/>
    <w:rsid w:val="00504F55"/>
    <w:rsid w:val="0051307D"/>
    <w:rsid w:val="00513DBB"/>
    <w:rsid w:val="00515F5E"/>
    <w:rsid w:val="0054411A"/>
    <w:rsid w:val="0055255F"/>
    <w:rsid w:val="00555483"/>
    <w:rsid w:val="005935CC"/>
    <w:rsid w:val="00595F8D"/>
    <w:rsid w:val="005974EA"/>
    <w:rsid w:val="0059751E"/>
    <w:rsid w:val="005A121A"/>
    <w:rsid w:val="005A33C9"/>
    <w:rsid w:val="005B2851"/>
    <w:rsid w:val="005D6C65"/>
    <w:rsid w:val="005E1C9F"/>
    <w:rsid w:val="005E6023"/>
    <w:rsid w:val="006071C0"/>
    <w:rsid w:val="00611264"/>
    <w:rsid w:val="00615EF8"/>
    <w:rsid w:val="0063071E"/>
    <w:rsid w:val="00647062"/>
    <w:rsid w:val="0065248B"/>
    <w:rsid w:val="0065411D"/>
    <w:rsid w:val="0066089C"/>
    <w:rsid w:val="006768B4"/>
    <w:rsid w:val="00682227"/>
    <w:rsid w:val="00687D8C"/>
    <w:rsid w:val="006B09D9"/>
    <w:rsid w:val="006D3007"/>
    <w:rsid w:val="006D763E"/>
    <w:rsid w:val="006F1619"/>
    <w:rsid w:val="006F5261"/>
    <w:rsid w:val="006F6F1C"/>
    <w:rsid w:val="00702602"/>
    <w:rsid w:val="00705CED"/>
    <w:rsid w:val="00717318"/>
    <w:rsid w:val="007323D4"/>
    <w:rsid w:val="00732D11"/>
    <w:rsid w:val="00735764"/>
    <w:rsid w:val="00736696"/>
    <w:rsid w:val="00736ED2"/>
    <w:rsid w:val="00737A19"/>
    <w:rsid w:val="007905DB"/>
    <w:rsid w:val="007A5BCB"/>
    <w:rsid w:val="007C68F7"/>
    <w:rsid w:val="007D1E5B"/>
    <w:rsid w:val="007E6729"/>
    <w:rsid w:val="007F0E2D"/>
    <w:rsid w:val="007F3C7F"/>
    <w:rsid w:val="007F44CE"/>
    <w:rsid w:val="00807529"/>
    <w:rsid w:val="00820091"/>
    <w:rsid w:val="00830F4D"/>
    <w:rsid w:val="008343A0"/>
    <w:rsid w:val="00842D8E"/>
    <w:rsid w:val="00844E70"/>
    <w:rsid w:val="0085153B"/>
    <w:rsid w:val="0087685E"/>
    <w:rsid w:val="00882063"/>
    <w:rsid w:val="008859F8"/>
    <w:rsid w:val="008A5934"/>
    <w:rsid w:val="008A60A5"/>
    <w:rsid w:val="008D22DD"/>
    <w:rsid w:val="008E122C"/>
    <w:rsid w:val="008F31C5"/>
    <w:rsid w:val="008F5C30"/>
    <w:rsid w:val="008F6B52"/>
    <w:rsid w:val="009033B4"/>
    <w:rsid w:val="00905670"/>
    <w:rsid w:val="0091004A"/>
    <w:rsid w:val="009136A9"/>
    <w:rsid w:val="00920695"/>
    <w:rsid w:val="009222B9"/>
    <w:rsid w:val="00922749"/>
    <w:rsid w:val="00923A01"/>
    <w:rsid w:val="00947AB1"/>
    <w:rsid w:val="00960D11"/>
    <w:rsid w:val="009670DC"/>
    <w:rsid w:val="00977966"/>
    <w:rsid w:val="009A1B40"/>
    <w:rsid w:val="009B2FD8"/>
    <w:rsid w:val="009B6280"/>
    <w:rsid w:val="009E72F4"/>
    <w:rsid w:val="009F3D04"/>
    <w:rsid w:val="00A018A2"/>
    <w:rsid w:val="00A34E75"/>
    <w:rsid w:val="00A80A77"/>
    <w:rsid w:val="00A85A1E"/>
    <w:rsid w:val="00AA797A"/>
    <w:rsid w:val="00AB5402"/>
    <w:rsid w:val="00AC5406"/>
    <w:rsid w:val="00AF6AAA"/>
    <w:rsid w:val="00B025E6"/>
    <w:rsid w:val="00B145A5"/>
    <w:rsid w:val="00B23A40"/>
    <w:rsid w:val="00B272A9"/>
    <w:rsid w:val="00B36390"/>
    <w:rsid w:val="00B44EB9"/>
    <w:rsid w:val="00B525A4"/>
    <w:rsid w:val="00B538A1"/>
    <w:rsid w:val="00B63981"/>
    <w:rsid w:val="00B80A37"/>
    <w:rsid w:val="00BD5465"/>
    <w:rsid w:val="00BE20F7"/>
    <w:rsid w:val="00BF44C8"/>
    <w:rsid w:val="00BF5DB6"/>
    <w:rsid w:val="00C11537"/>
    <w:rsid w:val="00C445A8"/>
    <w:rsid w:val="00C60D88"/>
    <w:rsid w:val="00C65A48"/>
    <w:rsid w:val="00C67D65"/>
    <w:rsid w:val="00C722AB"/>
    <w:rsid w:val="00C9354E"/>
    <w:rsid w:val="00CA1AA3"/>
    <w:rsid w:val="00CB4176"/>
    <w:rsid w:val="00CB7678"/>
    <w:rsid w:val="00CC016D"/>
    <w:rsid w:val="00CC348F"/>
    <w:rsid w:val="00CE0331"/>
    <w:rsid w:val="00CF5DA4"/>
    <w:rsid w:val="00D32E57"/>
    <w:rsid w:val="00D405A0"/>
    <w:rsid w:val="00D62C1E"/>
    <w:rsid w:val="00D66D03"/>
    <w:rsid w:val="00D938DC"/>
    <w:rsid w:val="00DA036B"/>
    <w:rsid w:val="00DA247A"/>
    <w:rsid w:val="00DA26FF"/>
    <w:rsid w:val="00DA2DF5"/>
    <w:rsid w:val="00DA7C24"/>
    <w:rsid w:val="00DB54F8"/>
    <w:rsid w:val="00DB7AD1"/>
    <w:rsid w:val="00DC18E0"/>
    <w:rsid w:val="00DC3426"/>
    <w:rsid w:val="00DD5A78"/>
    <w:rsid w:val="00DE2BD8"/>
    <w:rsid w:val="00DE4104"/>
    <w:rsid w:val="00DE7B5E"/>
    <w:rsid w:val="00DF4CD5"/>
    <w:rsid w:val="00DF4FFB"/>
    <w:rsid w:val="00DF7952"/>
    <w:rsid w:val="00E13FCA"/>
    <w:rsid w:val="00E36105"/>
    <w:rsid w:val="00E62B34"/>
    <w:rsid w:val="00E62B60"/>
    <w:rsid w:val="00E768FD"/>
    <w:rsid w:val="00E90D01"/>
    <w:rsid w:val="00EA4523"/>
    <w:rsid w:val="00ED32DC"/>
    <w:rsid w:val="00EE1E1C"/>
    <w:rsid w:val="00F12675"/>
    <w:rsid w:val="00F21C6D"/>
    <w:rsid w:val="00F2365C"/>
    <w:rsid w:val="00F343A8"/>
    <w:rsid w:val="00F406EB"/>
    <w:rsid w:val="00F5024B"/>
    <w:rsid w:val="00F559F9"/>
    <w:rsid w:val="00F67C7E"/>
    <w:rsid w:val="00F75786"/>
    <w:rsid w:val="00F838DF"/>
    <w:rsid w:val="00F932EA"/>
    <w:rsid w:val="00FA1044"/>
    <w:rsid w:val="00FB1B6F"/>
    <w:rsid w:val="00FB47F3"/>
    <w:rsid w:val="00FD0A28"/>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BD4EC7"/>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DCD03-DCC4-40FD-8C40-D2058951B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TotalTime>
  <Pages>6</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Kazemi</dc:creator>
  <cp:keywords>5667240v2/14425.003</cp:keywords>
  <cp:lastModifiedBy>Williams, Briana</cp:lastModifiedBy>
  <cp:revision>2</cp:revision>
  <cp:lastPrinted>2017-11-08T18:33:00Z</cp:lastPrinted>
  <dcterms:created xsi:type="dcterms:W3CDTF">2021-03-12T16:57:00Z</dcterms:created>
  <dcterms:modified xsi:type="dcterms:W3CDTF">2021-03-12T16:57:00Z</dcterms:modified>
</cp:coreProperties>
</file>