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85B60" w14:textId="77777777" w:rsidR="002E2D06" w:rsidRPr="002E2D06" w:rsidRDefault="002E2D06" w:rsidP="002E2D06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2E2D06">
        <w:rPr>
          <w:rFonts w:cs="Arial"/>
          <w:b/>
          <w:sz w:val="28"/>
          <w:szCs w:val="22"/>
        </w:rPr>
        <w:t>P5: Level Standards</w:t>
      </w:r>
    </w:p>
    <w:p w14:paraId="7646341C" w14:textId="77777777" w:rsidR="002E2D06" w:rsidRPr="002E2D06" w:rsidRDefault="002E2D06" w:rsidP="002E2D06">
      <w:pPr>
        <w:spacing w:line="276" w:lineRule="auto"/>
        <w:rPr>
          <w:rFonts w:cs="Arial"/>
          <w:sz w:val="22"/>
          <w:szCs w:val="22"/>
        </w:rPr>
      </w:pPr>
    </w:p>
    <w:p w14:paraId="7E4A05E3" w14:textId="77777777" w:rsidR="002E2D06" w:rsidRPr="002E2D06" w:rsidRDefault="002E2D06" w:rsidP="002E2D0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E2D06">
        <w:rPr>
          <w:rFonts w:cs="Arial"/>
          <w:b/>
          <w:sz w:val="24"/>
          <w:szCs w:val="22"/>
        </w:rPr>
        <w:t>GENERAL ROLE</w:t>
      </w:r>
    </w:p>
    <w:p w14:paraId="78D0CF12" w14:textId="77777777" w:rsidR="002E2D06" w:rsidRPr="002E2D06" w:rsidRDefault="002E2D06" w:rsidP="002E2D06">
      <w:pPr>
        <w:spacing w:after="200" w:line="276" w:lineRule="auto"/>
        <w:rPr>
          <w:rFonts w:cs="Arial"/>
          <w:sz w:val="22"/>
          <w:szCs w:val="22"/>
        </w:rPr>
      </w:pPr>
      <w:r w:rsidRPr="002E2D06">
        <w:rPr>
          <w:rFonts w:cs="Arial"/>
          <w:sz w:val="22"/>
          <w:szCs w:val="22"/>
        </w:rPr>
        <w:t xml:space="preserve">This level is accountable for serving in an advanced senior resource capacity in an area of specialization.  </w:t>
      </w:r>
    </w:p>
    <w:p w14:paraId="7DA4DE3F" w14:textId="77777777" w:rsidR="002E2D06" w:rsidRPr="002E2D06" w:rsidRDefault="002E2D06" w:rsidP="002E2D06">
      <w:pPr>
        <w:spacing w:after="200" w:line="276" w:lineRule="auto"/>
        <w:rPr>
          <w:rFonts w:cs="Arial"/>
          <w:sz w:val="22"/>
          <w:szCs w:val="22"/>
        </w:rPr>
      </w:pPr>
      <w:r w:rsidRPr="002E2D06">
        <w:rPr>
          <w:rFonts w:cs="Arial"/>
          <w:sz w:val="22"/>
          <w:szCs w:val="22"/>
        </w:rPr>
        <w:t>Incumbents:</w:t>
      </w:r>
    </w:p>
    <w:p w14:paraId="38EF08B4" w14:textId="77777777" w:rsidR="002E2D06" w:rsidRPr="002E2D06" w:rsidRDefault="002E2D06" w:rsidP="002E2D06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E2D06">
        <w:rPr>
          <w:rFonts w:cs="Arial"/>
          <w:sz w:val="22"/>
          <w:szCs w:val="22"/>
        </w:rPr>
        <w:t>Serve in a subject leader and consultative capacity within an area of specialization.</w:t>
      </w:r>
    </w:p>
    <w:p w14:paraId="452DB7EF" w14:textId="77777777" w:rsidR="002E2D06" w:rsidRPr="002E2D06" w:rsidRDefault="002E2D06" w:rsidP="002E2D06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E2D06">
        <w:rPr>
          <w:rFonts w:cs="Arial"/>
          <w:sz w:val="22"/>
          <w:szCs w:val="22"/>
        </w:rPr>
        <w:t>Serve in the most advanced capacity and frequently being assigned project leadership roles within a specific administrative/programmatic function or specialty area.</w:t>
      </w:r>
    </w:p>
    <w:p w14:paraId="05F61DCD" w14:textId="77777777" w:rsidR="002E2D06" w:rsidRPr="002E2D06" w:rsidRDefault="002E2D06" w:rsidP="002E2D06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4DE1EA02" w14:textId="77777777" w:rsidR="002E2D06" w:rsidRPr="002E2D06" w:rsidRDefault="002E2D06" w:rsidP="002E2D0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E2D06">
        <w:rPr>
          <w:rFonts w:cs="Arial"/>
          <w:b/>
          <w:sz w:val="24"/>
          <w:szCs w:val="22"/>
        </w:rPr>
        <w:t>INDEPENDENCE AND DECISION-MAKING</w:t>
      </w:r>
    </w:p>
    <w:p w14:paraId="6EDB32D4" w14:textId="77777777" w:rsidR="002E2D06" w:rsidRPr="002E2D06" w:rsidRDefault="002E2D06" w:rsidP="002E2D06">
      <w:pPr>
        <w:spacing w:line="276" w:lineRule="auto"/>
        <w:ind w:left="720"/>
        <w:rPr>
          <w:rFonts w:cs="Arial"/>
          <w:sz w:val="22"/>
          <w:szCs w:val="22"/>
        </w:rPr>
      </w:pPr>
      <w:r w:rsidRPr="002E2D06">
        <w:rPr>
          <w:rFonts w:cs="Arial"/>
          <w:i/>
          <w:sz w:val="22"/>
          <w:szCs w:val="22"/>
        </w:rPr>
        <w:sym w:font="Wingdings" w:char="F0E0"/>
      </w:r>
      <w:r w:rsidRPr="002E2D06">
        <w:rPr>
          <w:rFonts w:cs="Arial"/>
          <w:i/>
          <w:sz w:val="22"/>
          <w:szCs w:val="22"/>
        </w:rPr>
        <w:t xml:space="preserve"> Supervision Receive</w:t>
      </w:r>
      <w:r w:rsidRPr="002E2D06">
        <w:rPr>
          <w:rFonts w:cs="Arial"/>
          <w:sz w:val="22"/>
          <w:szCs w:val="22"/>
        </w:rPr>
        <w:t>d</w:t>
      </w:r>
    </w:p>
    <w:p w14:paraId="6A39E2A1" w14:textId="77777777" w:rsidR="002E2D06" w:rsidRPr="002E2D06" w:rsidRDefault="002E2D06" w:rsidP="002E2D0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E2D06">
        <w:rPr>
          <w:rFonts w:cs="Arial"/>
          <w:sz w:val="22"/>
          <w:szCs w:val="22"/>
        </w:rPr>
        <w:t>Works under direction.</w:t>
      </w:r>
    </w:p>
    <w:p w14:paraId="49B81ED1" w14:textId="353FEF1B" w:rsidR="002E2D06" w:rsidRDefault="002E2D06" w:rsidP="002E2D0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E2D06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70C4AD42" w14:textId="77777777" w:rsidR="00F7585C" w:rsidRPr="002E2D06" w:rsidRDefault="00F7585C" w:rsidP="00F7585C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7831A15" w14:textId="77777777" w:rsidR="002E2D06" w:rsidRPr="002E2D06" w:rsidRDefault="002E2D06" w:rsidP="002E2D0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E2D06">
        <w:rPr>
          <w:rFonts w:cs="Arial"/>
          <w:i/>
          <w:sz w:val="22"/>
          <w:szCs w:val="22"/>
        </w:rPr>
        <w:sym w:font="Wingdings" w:char="F0E0"/>
      </w:r>
      <w:r w:rsidRPr="002E2D06">
        <w:rPr>
          <w:rFonts w:cs="Arial"/>
          <w:i/>
          <w:sz w:val="22"/>
          <w:szCs w:val="22"/>
        </w:rPr>
        <w:t xml:space="preserve"> Context of Decisions</w:t>
      </w:r>
    </w:p>
    <w:p w14:paraId="3B8C6F85" w14:textId="761755C2" w:rsidR="002E2D06" w:rsidRPr="00F7585C" w:rsidRDefault="002E2D06" w:rsidP="002E2D06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2E2D06">
        <w:rPr>
          <w:rFonts w:cs="Arial"/>
          <w:sz w:val="22"/>
          <w:szCs w:val="22"/>
        </w:rPr>
        <w:t>Decisions are driven by office/departmental policy and procedures.</w:t>
      </w:r>
    </w:p>
    <w:p w14:paraId="7841E956" w14:textId="77777777" w:rsidR="00F7585C" w:rsidRPr="002E2D06" w:rsidRDefault="00F7585C" w:rsidP="00F7585C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159F1DA2" w14:textId="77777777" w:rsidR="002E2D06" w:rsidRPr="002E2D06" w:rsidRDefault="002E2D06" w:rsidP="002E2D0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E2D06">
        <w:rPr>
          <w:rFonts w:cs="Arial"/>
          <w:i/>
          <w:sz w:val="22"/>
          <w:szCs w:val="22"/>
        </w:rPr>
        <w:sym w:font="Wingdings" w:char="F0E0"/>
      </w:r>
      <w:r w:rsidRPr="002E2D06">
        <w:rPr>
          <w:rFonts w:cs="Arial"/>
          <w:i/>
          <w:sz w:val="22"/>
          <w:szCs w:val="22"/>
        </w:rPr>
        <w:t xml:space="preserve"> Job Controls</w:t>
      </w:r>
    </w:p>
    <w:p w14:paraId="14407AF0" w14:textId="77777777" w:rsidR="002E2D06" w:rsidRPr="002E2D06" w:rsidRDefault="002E2D06" w:rsidP="002E2D06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E2D06">
        <w:rPr>
          <w:rFonts w:cs="Arial"/>
          <w:sz w:val="22"/>
          <w:szCs w:val="22"/>
        </w:rPr>
        <w:t>Free to plan and carry out all phases of work assignments.</w:t>
      </w:r>
    </w:p>
    <w:p w14:paraId="08B90DAD" w14:textId="77777777" w:rsidR="002E2D06" w:rsidRPr="002E2D06" w:rsidRDefault="002E2D06" w:rsidP="002E2D06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E2D06">
        <w:rPr>
          <w:rFonts w:cs="Arial"/>
          <w:sz w:val="22"/>
          <w:szCs w:val="22"/>
        </w:rPr>
        <w:t>Has the latitude to make daily operational decisions.</w:t>
      </w:r>
    </w:p>
    <w:p w14:paraId="3E4E5A13" w14:textId="77777777" w:rsidR="002E2D06" w:rsidRPr="002E2D06" w:rsidRDefault="002E2D06" w:rsidP="002E2D06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5EE25588" w14:textId="77777777" w:rsidR="002E2D06" w:rsidRPr="002E2D06" w:rsidRDefault="002E2D06" w:rsidP="002E2D0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E2D06">
        <w:rPr>
          <w:rFonts w:cs="Arial"/>
          <w:b/>
          <w:sz w:val="24"/>
          <w:szCs w:val="22"/>
        </w:rPr>
        <w:t>COMPLEXITY AND PROBLEM SOLVING</w:t>
      </w:r>
    </w:p>
    <w:p w14:paraId="2BF818F3" w14:textId="77777777" w:rsidR="002E2D06" w:rsidRPr="002E2D06" w:rsidRDefault="002E2D06" w:rsidP="002E2D06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2E2D06">
        <w:rPr>
          <w:rFonts w:cs="Arial"/>
          <w:i/>
          <w:sz w:val="22"/>
          <w:szCs w:val="22"/>
        </w:rPr>
        <w:sym w:font="Wingdings" w:char="F0E0"/>
      </w:r>
      <w:r w:rsidRPr="002E2D06">
        <w:rPr>
          <w:rFonts w:cs="Arial"/>
          <w:i/>
          <w:sz w:val="22"/>
          <w:szCs w:val="22"/>
        </w:rPr>
        <w:t xml:space="preserve"> Range of issues</w:t>
      </w:r>
    </w:p>
    <w:p w14:paraId="67E1F43F" w14:textId="538EBD2A" w:rsidR="002E2D06" w:rsidRPr="00F7585C" w:rsidRDefault="002E2D06" w:rsidP="002E2D06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2E2D06">
        <w:rPr>
          <w:rFonts w:cs="Arial"/>
          <w:sz w:val="22"/>
          <w:szCs w:val="22"/>
        </w:rPr>
        <w:t>Issues tend to be operational in nature.</w:t>
      </w:r>
    </w:p>
    <w:p w14:paraId="25FBDAC3" w14:textId="77777777" w:rsidR="00F7585C" w:rsidRPr="002E2D06" w:rsidRDefault="00F7585C" w:rsidP="00F7585C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62640A26" w14:textId="77777777" w:rsidR="002E2D06" w:rsidRPr="002E2D06" w:rsidRDefault="002E2D06" w:rsidP="002E2D0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E2D06">
        <w:rPr>
          <w:rFonts w:cs="Arial"/>
          <w:i/>
          <w:sz w:val="22"/>
          <w:szCs w:val="22"/>
        </w:rPr>
        <w:sym w:font="Wingdings" w:char="F0E0"/>
      </w:r>
      <w:r w:rsidRPr="002E2D06">
        <w:rPr>
          <w:rFonts w:cs="Arial"/>
          <w:i/>
          <w:sz w:val="22"/>
          <w:szCs w:val="22"/>
        </w:rPr>
        <w:t xml:space="preserve"> Course of Resolution</w:t>
      </w:r>
    </w:p>
    <w:p w14:paraId="32E637E9" w14:textId="77777777" w:rsidR="002E2D06" w:rsidRPr="002E2D06" w:rsidRDefault="002E2D06" w:rsidP="002E2D06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2E2D06">
        <w:rPr>
          <w:rFonts w:cs="Arial"/>
          <w:sz w:val="22"/>
          <w:szCs w:val="22"/>
        </w:rPr>
        <w:t xml:space="preserve">Identifies issues and gathers facts. </w:t>
      </w:r>
    </w:p>
    <w:p w14:paraId="44FBB2E5" w14:textId="6E3454D7" w:rsidR="002E2D06" w:rsidRPr="00F7585C" w:rsidRDefault="002E2D06" w:rsidP="002E2D06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2E2D06">
        <w:rPr>
          <w:rFonts w:cs="Arial"/>
          <w:sz w:val="22"/>
          <w:szCs w:val="22"/>
        </w:rPr>
        <w:t>Must understand the smallest details of an assigned area.</w:t>
      </w:r>
    </w:p>
    <w:p w14:paraId="68A7AF7E" w14:textId="20839938" w:rsidR="00F7585C" w:rsidRDefault="00F7585C" w:rsidP="00F7585C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399CF95" w14:textId="77777777" w:rsidR="00F7585C" w:rsidRPr="002E2D06" w:rsidRDefault="00F7585C" w:rsidP="00F7585C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070ADF73" w14:textId="77777777" w:rsidR="002E2D06" w:rsidRPr="002E2D06" w:rsidRDefault="002E2D06" w:rsidP="002E2D0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E2D06">
        <w:rPr>
          <w:rFonts w:cs="Arial"/>
          <w:i/>
          <w:sz w:val="22"/>
          <w:szCs w:val="22"/>
        </w:rPr>
        <w:sym w:font="Wingdings" w:char="F0E0"/>
      </w:r>
      <w:r w:rsidRPr="002E2D06">
        <w:rPr>
          <w:rFonts w:cs="Arial"/>
          <w:i/>
          <w:sz w:val="22"/>
          <w:szCs w:val="22"/>
        </w:rPr>
        <w:t xml:space="preserve"> Measure of Creativity</w:t>
      </w:r>
    </w:p>
    <w:p w14:paraId="55D036F5" w14:textId="4306CFD0" w:rsidR="002E2D06" w:rsidRPr="002E2D06" w:rsidRDefault="002E2D06" w:rsidP="002E2D06">
      <w:pPr>
        <w:numPr>
          <w:ilvl w:val="0"/>
          <w:numId w:val="22"/>
        </w:numPr>
        <w:spacing w:after="200" w:line="276" w:lineRule="auto"/>
        <w:rPr>
          <w:rFonts w:cs="Arial"/>
          <w:sz w:val="22"/>
          <w:szCs w:val="22"/>
        </w:rPr>
      </w:pPr>
      <w:r w:rsidRPr="002E2D06">
        <w:rPr>
          <w:rFonts w:cs="Arial"/>
          <w:sz w:val="22"/>
          <w:szCs w:val="22"/>
        </w:rPr>
        <w:t>Problems are not amenable to strict technical resolution, requiring innovative thinking for resolution.</w:t>
      </w:r>
    </w:p>
    <w:p w14:paraId="2FD930F1" w14:textId="77777777" w:rsidR="002E2D06" w:rsidRPr="002E2D06" w:rsidRDefault="002E2D06" w:rsidP="002E2D0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E2D06">
        <w:rPr>
          <w:rFonts w:cs="Arial"/>
          <w:b/>
          <w:sz w:val="24"/>
          <w:szCs w:val="22"/>
        </w:rPr>
        <w:t>COMMUNICATION EXPECTATIONS</w:t>
      </w:r>
    </w:p>
    <w:p w14:paraId="3A376285" w14:textId="77777777" w:rsidR="002E2D06" w:rsidRPr="002E2D06" w:rsidRDefault="002E2D06" w:rsidP="002E2D06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2E2D06">
        <w:rPr>
          <w:rFonts w:cs="Arial"/>
          <w:i/>
          <w:sz w:val="22"/>
          <w:szCs w:val="22"/>
        </w:rPr>
        <w:sym w:font="Wingdings" w:char="F0E0"/>
      </w:r>
      <w:r w:rsidRPr="002E2D06">
        <w:rPr>
          <w:rFonts w:cs="Arial"/>
          <w:i/>
          <w:sz w:val="22"/>
          <w:szCs w:val="22"/>
        </w:rPr>
        <w:t xml:space="preserve"> Manner of Delivery and Content</w:t>
      </w:r>
    </w:p>
    <w:p w14:paraId="79CB6167" w14:textId="77777777" w:rsidR="002E2D06" w:rsidRPr="002E2D06" w:rsidRDefault="002E2D06" w:rsidP="002E2D06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2E2D06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0A64AB80" w14:textId="77777777" w:rsidR="002E2D06" w:rsidRPr="002E2D06" w:rsidRDefault="002E2D06" w:rsidP="002E2D06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5314035F" w14:textId="77777777" w:rsidR="002E2D06" w:rsidRPr="002E2D06" w:rsidRDefault="002E2D06" w:rsidP="002E2D0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E2D06">
        <w:rPr>
          <w:rFonts w:cs="Arial"/>
          <w:b/>
          <w:sz w:val="24"/>
          <w:szCs w:val="22"/>
        </w:rPr>
        <w:t>SCOPE AND MEASURABLE EFFECT</w:t>
      </w:r>
    </w:p>
    <w:p w14:paraId="41D2445B" w14:textId="77777777" w:rsidR="002E2D06" w:rsidRPr="002E2D06" w:rsidRDefault="002E2D06" w:rsidP="002E2D0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E2D06">
        <w:rPr>
          <w:rFonts w:cs="Arial"/>
          <w:sz w:val="22"/>
          <w:szCs w:val="22"/>
        </w:rPr>
        <w:t>Actions regularly affect a department or a project outcome with department/office impact.</w:t>
      </w:r>
    </w:p>
    <w:p w14:paraId="3A951FAA" w14:textId="77777777" w:rsidR="002E2D06" w:rsidRPr="002E2D06" w:rsidRDefault="002E2D06" w:rsidP="002E2D06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2E2D06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05EC96FA" w14:textId="77777777" w:rsidR="002E2D06" w:rsidRPr="002E2D06" w:rsidRDefault="002E2D06" w:rsidP="002E2D06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2E2D06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</w:p>
    <w:p w14:paraId="1F71F452" w14:textId="77777777" w:rsidR="00662D15" w:rsidRDefault="00662D15" w:rsidP="00662D15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71B6B784" w14:textId="77777777" w:rsidR="00662D15" w:rsidRPr="008F1E61" w:rsidRDefault="00662D15" w:rsidP="00662D15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51D7173F" w14:textId="77777777" w:rsidR="00662D15" w:rsidRDefault="00662D15" w:rsidP="00662D15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50312FC3" w14:textId="09AD20FC" w:rsidR="00504F55" w:rsidRPr="00662D15" w:rsidRDefault="00504F55" w:rsidP="00662D15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662D15">
        <w:rPr>
          <w:rFonts w:asciiTheme="majorHAnsi" w:hAnsiTheme="majorHAnsi" w:cstheme="majorHAnsi"/>
          <w:b/>
          <w:color w:val="002060"/>
        </w:rPr>
        <w:t>GENERAL SUMMARY</w:t>
      </w:r>
    </w:p>
    <w:p w14:paraId="0A022708" w14:textId="61CEFB37" w:rsidR="00504F55" w:rsidRPr="00D66D03" w:rsidRDefault="00476061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Provides and oversees nutrition counseling for all undergraduate and graduate students. Provides nutritional education and outreach to students, faculty, and staff.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FA0138F" w14:textId="54879CFB" w:rsidR="00504F55" w:rsidRPr="00662D15" w:rsidRDefault="00504F55" w:rsidP="00662D1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662D15">
        <w:rPr>
          <w:rFonts w:asciiTheme="majorHAnsi" w:hAnsiTheme="majorHAnsi" w:cstheme="majorHAnsi"/>
          <w:b/>
          <w:color w:val="002060"/>
        </w:rPr>
        <w:t>R</w:t>
      </w:r>
      <w:r w:rsidR="00C57AFA">
        <w:rPr>
          <w:rFonts w:asciiTheme="majorHAnsi" w:hAnsiTheme="majorHAnsi" w:cstheme="majorHAnsi"/>
          <w:b/>
          <w:color w:val="002060"/>
        </w:rPr>
        <w:t>EPORTING RELATIONSHIPS AND TEAM</w:t>
      </w:r>
      <w:r w:rsidRPr="00662D15">
        <w:rPr>
          <w:rFonts w:asciiTheme="majorHAnsi" w:hAnsiTheme="majorHAnsi" w:cstheme="majorHAnsi"/>
          <w:b/>
          <w:color w:val="002060"/>
        </w:rPr>
        <w:t>WORK</w:t>
      </w:r>
    </w:p>
    <w:p w14:paraId="0B1B0A87" w14:textId="77777777" w:rsidR="00504F55" w:rsidRPr="00550EEA" w:rsidRDefault="00550EEA" w:rsidP="00550EEA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550EEA">
        <w:rPr>
          <w:rFonts w:asciiTheme="majorHAnsi" w:hAnsiTheme="majorHAnsi" w:cstheme="majorHAnsi"/>
          <w:sz w:val="22"/>
          <w:szCs w:val="22"/>
        </w:rPr>
        <w:t>Works under limited supervision of a supervisor or manager.</w:t>
      </w:r>
      <w:r w:rsidR="00E27B0F">
        <w:rPr>
          <w:rFonts w:asciiTheme="majorHAnsi" w:hAnsiTheme="majorHAnsi" w:cstheme="majorHAnsi"/>
          <w:sz w:val="22"/>
          <w:szCs w:val="22"/>
        </w:rPr>
        <w:t xml:space="preserve"> Serves as a lead to nutrition professionals, experiential learners, and student employees.</w:t>
      </w:r>
    </w:p>
    <w:p w14:paraId="276F8BA6" w14:textId="4B01CB05" w:rsidR="00504F55" w:rsidRPr="00662D15" w:rsidRDefault="00504F55" w:rsidP="00662D1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662D15">
        <w:rPr>
          <w:rFonts w:asciiTheme="majorHAnsi" w:hAnsiTheme="majorHAnsi" w:cstheme="majorHAnsi"/>
          <w:b/>
          <w:color w:val="002060"/>
        </w:rPr>
        <w:t>ESSENTIAL DUTIES</w:t>
      </w:r>
      <w:r w:rsidR="00C57AFA">
        <w:rPr>
          <w:rFonts w:asciiTheme="majorHAnsi" w:hAnsiTheme="majorHAnsi" w:cstheme="majorHAnsi"/>
          <w:b/>
          <w:color w:val="002060"/>
        </w:rPr>
        <w:t xml:space="preserve"> AND</w:t>
      </w:r>
      <w:r w:rsidRPr="00662D15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7D4D3864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550EEA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6795369" w14:textId="77777777" w:rsidR="00F554A1" w:rsidRPr="00F554A1" w:rsidRDefault="00F554A1" w:rsidP="007F494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554A1">
        <w:rPr>
          <w:rFonts w:asciiTheme="majorHAnsi" w:hAnsiTheme="majorHAnsi" w:cstheme="majorHAnsi"/>
          <w:sz w:val="22"/>
          <w:szCs w:val="22"/>
        </w:rPr>
        <w:t>Provides specific nutrition counseling and general nutrition education to concerned individuals, patients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F554A1">
        <w:rPr>
          <w:rFonts w:asciiTheme="majorHAnsi" w:hAnsiTheme="majorHAnsi" w:cstheme="majorHAnsi"/>
          <w:sz w:val="22"/>
          <w:szCs w:val="22"/>
        </w:rPr>
        <w:t xml:space="preserve"> and/or groups.</w:t>
      </w:r>
    </w:p>
    <w:p w14:paraId="47819905" w14:textId="1059CC38" w:rsidR="00F554A1" w:rsidRPr="00F554A1" w:rsidRDefault="00CE4FA0" w:rsidP="0038737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Prepares</w:t>
      </w:r>
      <w:r w:rsidR="00F554A1" w:rsidRPr="00F554A1">
        <w:rPr>
          <w:rFonts w:asciiTheme="majorHAnsi" w:hAnsiTheme="majorHAnsi" w:cstheme="majorHAnsi"/>
          <w:sz w:val="22"/>
          <w:szCs w:val="22"/>
        </w:rPr>
        <w:t xml:space="preserve"> </w:t>
      </w:r>
      <w:r w:rsidR="00476061">
        <w:rPr>
          <w:rFonts w:asciiTheme="majorHAnsi" w:hAnsiTheme="majorHAnsi" w:cstheme="majorHAnsi"/>
          <w:sz w:val="22"/>
          <w:szCs w:val="22"/>
        </w:rPr>
        <w:t>medical nutrition therapy</w:t>
      </w:r>
      <w:r w:rsidR="00F554A1" w:rsidRPr="00F554A1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plans for</w:t>
      </w:r>
      <w:r w:rsidR="00F554A1" w:rsidRPr="00F554A1">
        <w:rPr>
          <w:rFonts w:asciiTheme="majorHAnsi" w:hAnsiTheme="majorHAnsi" w:cstheme="majorHAnsi"/>
          <w:sz w:val="22"/>
          <w:szCs w:val="22"/>
        </w:rPr>
        <w:t xml:space="preserve"> students with special diet requirements</w:t>
      </w:r>
      <w:r w:rsidR="00476061">
        <w:rPr>
          <w:rFonts w:asciiTheme="majorHAnsi" w:hAnsiTheme="majorHAnsi" w:cstheme="majorHAnsi"/>
          <w:sz w:val="22"/>
          <w:szCs w:val="22"/>
        </w:rPr>
        <w:t>;</w:t>
      </w:r>
      <w:r w:rsidR="00F554A1">
        <w:rPr>
          <w:rFonts w:asciiTheme="majorHAnsi" w:hAnsiTheme="majorHAnsi" w:cstheme="majorHAnsi"/>
          <w:sz w:val="22"/>
          <w:szCs w:val="22"/>
        </w:rPr>
        <w:t xml:space="preserve"> </w:t>
      </w:r>
      <w:r w:rsidR="00476061">
        <w:rPr>
          <w:rFonts w:asciiTheme="majorHAnsi" w:hAnsiTheme="majorHAnsi" w:cstheme="majorHAnsi"/>
          <w:sz w:val="22"/>
          <w:szCs w:val="22"/>
        </w:rPr>
        <w:t>e</w:t>
      </w:r>
      <w:r w:rsidR="00F554A1" w:rsidRPr="00F554A1">
        <w:rPr>
          <w:rFonts w:asciiTheme="majorHAnsi" w:hAnsiTheme="majorHAnsi" w:cstheme="majorHAnsi"/>
          <w:sz w:val="22"/>
          <w:szCs w:val="22"/>
        </w:rPr>
        <w:t>valuates nutrition needs and designs appropriate diet</w:t>
      </w:r>
      <w:r w:rsidR="00476061">
        <w:rPr>
          <w:rFonts w:asciiTheme="majorHAnsi" w:hAnsiTheme="majorHAnsi" w:cstheme="majorHAnsi"/>
          <w:sz w:val="22"/>
          <w:szCs w:val="22"/>
        </w:rPr>
        <w:t>s through the nutrition care process.</w:t>
      </w:r>
    </w:p>
    <w:p w14:paraId="13C3590F" w14:textId="77777777" w:rsidR="00667D79" w:rsidRDefault="00F554A1" w:rsidP="009A240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76061">
        <w:rPr>
          <w:rFonts w:asciiTheme="majorHAnsi" w:hAnsiTheme="majorHAnsi" w:cstheme="majorHAnsi"/>
          <w:sz w:val="22"/>
          <w:szCs w:val="22"/>
        </w:rPr>
        <w:t xml:space="preserve">Hires, trains, </w:t>
      </w:r>
      <w:r w:rsidR="00476061">
        <w:rPr>
          <w:rFonts w:asciiTheme="majorHAnsi" w:hAnsiTheme="majorHAnsi" w:cstheme="majorHAnsi"/>
          <w:sz w:val="22"/>
          <w:szCs w:val="22"/>
        </w:rPr>
        <w:t>and oversees</w:t>
      </w:r>
      <w:r w:rsidRPr="00476061">
        <w:rPr>
          <w:rFonts w:asciiTheme="majorHAnsi" w:hAnsiTheme="majorHAnsi" w:cstheme="majorHAnsi"/>
          <w:sz w:val="22"/>
          <w:szCs w:val="22"/>
        </w:rPr>
        <w:t xml:space="preserve"> </w:t>
      </w:r>
      <w:r w:rsidR="00476061">
        <w:rPr>
          <w:rFonts w:asciiTheme="majorHAnsi" w:hAnsiTheme="majorHAnsi" w:cstheme="majorHAnsi"/>
          <w:sz w:val="22"/>
          <w:szCs w:val="22"/>
        </w:rPr>
        <w:t>nutrition professionals, experiential learners, and student employees.</w:t>
      </w:r>
    </w:p>
    <w:p w14:paraId="7BF86B31" w14:textId="082E09A6" w:rsidR="00F554A1" w:rsidRPr="00476061" w:rsidRDefault="00476061" w:rsidP="009A240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Consults</w:t>
      </w:r>
      <w:r w:rsidR="00667D79">
        <w:rPr>
          <w:rFonts w:asciiTheme="majorHAnsi" w:hAnsiTheme="majorHAnsi" w:cstheme="majorHAnsi"/>
          <w:sz w:val="22"/>
          <w:szCs w:val="22"/>
        </w:rPr>
        <w:t xml:space="preserve"> </w:t>
      </w:r>
      <w:r w:rsidR="00F554A1" w:rsidRPr="00476061">
        <w:rPr>
          <w:rFonts w:asciiTheme="majorHAnsi" w:hAnsiTheme="majorHAnsi" w:cstheme="majorHAnsi"/>
          <w:sz w:val="22"/>
          <w:szCs w:val="22"/>
        </w:rPr>
        <w:t>with and advises health professionals regarding preventative, therapeutic, and general nutrition.</w:t>
      </w:r>
    </w:p>
    <w:p w14:paraId="4BC8A0E1" w14:textId="31AAE739" w:rsidR="008F5C30" w:rsidRPr="001E5027" w:rsidRDefault="00F554A1" w:rsidP="001E502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554A1">
        <w:rPr>
          <w:rFonts w:asciiTheme="majorHAnsi" w:hAnsiTheme="majorHAnsi" w:cstheme="majorHAnsi"/>
          <w:sz w:val="22"/>
          <w:szCs w:val="22"/>
        </w:rPr>
        <w:t>Develops informational materials</w:t>
      </w:r>
      <w:r w:rsidR="00476061">
        <w:rPr>
          <w:rFonts w:asciiTheme="majorHAnsi" w:hAnsiTheme="majorHAnsi" w:cstheme="majorHAnsi"/>
          <w:sz w:val="22"/>
          <w:szCs w:val="22"/>
        </w:rPr>
        <w:t xml:space="preserve"> and conducts educational outreach programs</w:t>
      </w:r>
      <w:r w:rsidRPr="00F554A1">
        <w:rPr>
          <w:rFonts w:asciiTheme="majorHAnsi" w:hAnsiTheme="majorHAnsi" w:cstheme="majorHAnsi"/>
          <w:sz w:val="22"/>
          <w:szCs w:val="22"/>
        </w:rPr>
        <w:t xml:space="preserve"> </w:t>
      </w:r>
      <w:r w:rsidR="00476061">
        <w:rPr>
          <w:rFonts w:asciiTheme="majorHAnsi" w:hAnsiTheme="majorHAnsi" w:cstheme="majorHAnsi"/>
          <w:sz w:val="22"/>
          <w:szCs w:val="22"/>
        </w:rPr>
        <w:t xml:space="preserve">for </w:t>
      </w:r>
      <w:r w:rsidR="00F82185">
        <w:rPr>
          <w:rFonts w:asciiTheme="majorHAnsi" w:hAnsiTheme="majorHAnsi" w:cstheme="majorHAnsi"/>
          <w:sz w:val="22"/>
          <w:szCs w:val="22"/>
        </w:rPr>
        <w:t xml:space="preserve">students, faculty, and staff regarding </w:t>
      </w:r>
      <w:r w:rsidR="00476061">
        <w:rPr>
          <w:rFonts w:asciiTheme="majorHAnsi" w:hAnsiTheme="majorHAnsi" w:cstheme="majorHAnsi"/>
          <w:sz w:val="22"/>
          <w:szCs w:val="22"/>
        </w:rPr>
        <w:t>nutrition education and health promotion</w:t>
      </w:r>
      <w:r w:rsidR="00476061" w:rsidRPr="00F554A1">
        <w:rPr>
          <w:rFonts w:asciiTheme="majorHAnsi" w:hAnsiTheme="majorHAnsi" w:cstheme="majorHAnsi"/>
          <w:sz w:val="22"/>
          <w:szCs w:val="22"/>
        </w:rPr>
        <w:t>.</w:t>
      </w:r>
    </w:p>
    <w:p w14:paraId="4898F645" w14:textId="3B1AA23E" w:rsidR="001E5027" w:rsidRPr="008F5C30" w:rsidRDefault="001E5027" w:rsidP="00F554A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Serves as a</w:t>
      </w:r>
      <w:r w:rsidR="00CE4FA0">
        <w:rPr>
          <w:rFonts w:asciiTheme="majorHAnsi" w:hAnsiTheme="majorHAnsi" w:cstheme="majorHAnsi"/>
          <w:sz w:val="22"/>
          <w:szCs w:val="22"/>
        </w:rPr>
        <w:t>n expert</w:t>
      </w:r>
      <w:r>
        <w:rPr>
          <w:rFonts w:asciiTheme="majorHAnsi" w:hAnsiTheme="majorHAnsi" w:cstheme="majorHAnsi"/>
          <w:sz w:val="22"/>
          <w:szCs w:val="22"/>
        </w:rPr>
        <w:t xml:space="preserve"> in designated department; p</w:t>
      </w:r>
      <w:r w:rsidRPr="00F554A1">
        <w:rPr>
          <w:rFonts w:asciiTheme="majorHAnsi" w:hAnsiTheme="majorHAnsi" w:cstheme="majorHAnsi"/>
          <w:sz w:val="22"/>
          <w:szCs w:val="22"/>
        </w:rPr>
        <w:t>articipates in</w:t>
      </w:r>
      <w:r>
        <w:rPr>
          <w:rFonts w:asciiTheme="majorHAnsi" w:hAnsiTheme="majorHAnsi" w:cstheme="majorHAnsi"/>
          <w:sz w:val="22"/>
          <w:szCs w:val="22"/>
        </w:rPr>
        <w:t xml:space="preserve"> related</w:t>
      </w:r>
      <w:r w:rsidRPr="00F554A1">
        <w:rPr>
          <w:rFonts w:asciiTheme="majorHAnsi" w:hAnsiTheme="majorHAnsi" w:cstheme="majorHAnsi"/>
          <w:sz w:val="22"/>
          <w:szCs w:val="22"/>
        </w:rPr>
        <w:t xml:space="preserve"> committees and advisory groups</w:t>
      </w:r>
      <w:r w:rsidR="00CE4FA0">
        <w:rPr>
          <w:rFonts w:asciiTheme="majorHAnsi" w:hAnsiTheme="majorHAnsi" w:cstheme="majorHAnsi"/>
          <w:sz w:val="22"/>
          <w:szCs w:val="22"/>
        </w:rPr>
        <w:t xml:space="preserve"> to provide guidance, education, and feedback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AD0B027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78FC623A" w14:textId="77777777" w:rsidR="00504F55" w:rsidRPr="00662D15" w:rsidRDefault="00D66D03" w:rsidP="00662D1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662D15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662D15">
        <w:rPr>
          <w:rFonts w:asciiTheme="majorHAnsi" w:hAnsiTheme="majorHAnsi" w:cstheme="majorHAnsi"/>
          <w:b/>
          <w:color w:val="002060"/>
        </w:rPr>
        <w:t>QUALIFICATIONS</w:t>
      </w:r>
    </w:p>
    <w:p w14:paraId="05513F83" w14:textId="77777777" w:rsidR="00D66D03" w:rsidRDefault="00F554A1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Master’s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8FE428F" w14:textId="14A6E276" w:rsidR="00501982" w:rsidRDefault="00F82185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</w:t>
      </w:r>
      <w:r w:rsidR="00F554A1">
        <w:rPr>
          <w:rFonts w:asciiTheme="majorHAnsi" w:hAnsiTheme="majorHAnsi" w:cstheme="majorHAnsi"/>
          <w:sz w:val="22"/>
          <w:szCs w:val="22"/>
        </w:rPr>
        <w:t xml:space="preserve">ive years of </w:t>
      </w:r>
      <w:r>
        <w:rPr>
          <w:rFonts w:asciiTheme="majorHAnsi" w:hAnsiTheme="majorHAnsi" w:cstheme="majorHAnsi"/>
          <w:sz w:val="22"/>
          <w:szCs w:val="22"/>
        </w:rPr>
        <w:t xml:space="preserve">nutrition counseling </w:t>
      </w:r>
      <w:r w:rsidR="00F554A1">
        <w:rPr>
          <w:rFonts w:asciiTheme="majorHAnsi" w:hAnsiTheme="majorHAnsi" w:cstheme="majorHAnsi"/>
          <w:sz w:val="22"/>
          <w:szCs w:val="22"/>
        </w:rPr>
        <w:t>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D0407EB" w14:textId="4EFB71C9" w:rsidR="00F82185" w:rsidRPr="00667D79" w:rsidRDefault="00F82185" w:rsidP="00667D7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Registered Dietitian</w:t>
      </w:r>
    </w:p>
    <w:p w14:paraId="3EB07865" w14:textId="77777777" w:rsidR="004F4A33" w:rsidRDefault="004F4A33" w:rsidP="00504F55">
      <w:pPr>
        <w:pStyle w:val="BodyText"/>
        <w:rPr>
          <w:rFonts w:asciiTheme="majorHAnsi" w:hAnsiTheme="majorHAnsi" w:cstheme="majorHAnsi"/>
          <w:b/>
          <w:color w:val="0070C0"/>
        </w:rPr>
      </w:pPr>
    </w:p>
    <w:p w14:paraId="1307931C" w14:textId="77777777" w:rsidR="004F4A33" w:rsidRDefault="004F4A33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24A3598A" w14:textId="77777777" w:rsidR="00504F55" w:rsidRPr="00662D15" w:rsidRDefault="00504F55" w:rsidP="00662D1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662D15">
        <w:rPr>
          <w:rFonts w:asciiTheme="majorHAnsi" w:hAnsiTheme="majorHAnsi" w:cstheme="majorHAnsi"/>
          <w:b/>
          <w:color w:val="002060"/>
        </w:rPr>
        <w:lastRenderedPageBreak/>
        <w:t>COMPETENCIES</w:t>
      </w:r>
    </w:p>
    <w:p w14:paraId="29AEB7B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2ECB6E68" w14:textId="04D867E2" w:rsidR="00F82185" w:rsidRDefault="00F82185" w:rsidP="00F8218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Nutrition best practices</w:t>
      </w:r>
    </w:p>
    <w:p w14:paraId="4D574DB8" w14:textId="77777777" w:rsidR="00F82185" w:rsidRPr="00F82185" w:rsidRDefault="00F82185" w:rsidP="00F8218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Medical Nutrition Therapy</w:t>
      </w:r>
    </w:p>
    <w:p w14:paraId="294D5FB1" w14:textId="77777777" w:rsidR="00F82185" w:rsidRDefault="00F82185" w:rsidP="00F8218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Nutrition therapy for eating disorders</w:t>
      </w:r>
    </w:p>
    <w:p w14:paraId="1784DFCD" w14:textId="77777777" w:rsidR="00504F55" w:rsidRPr="00D66D03" w:rsidRDefault="00F554A1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6F19FA" w14:textId="16F673CC" w:rsidR="00737A19" w:rsidRPr="00667D79" w:rsidRDefault="00E27B0F" w:rsidP="00667D7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09447BEB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23528FA9" w14:textId="77777777" w:rsidR="00E27B0F" w:rsidRPr="00E27B0F" w:rsidRDefault="00E27B0F" w:rsidP="00E27B0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Assessment, diagnosis, and treatment of nutrition concerns</w:t>
      </w:r>
    </w:p>
    <w:p w14:paraId="315DFD18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7DC34C1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Understanding students and fostering student success</w:t>
      </w:r>
    </w:p>
    <w:p w14:paraId="484C2943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2CD7CDA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6DFA339F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329B496F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0A5CE5BE" w14:textId="334CC62C" w:rsidR="00F554A1" w:rsidRDefault="00F554A1" w:rsidP="001F6E5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554A1">
        <w:rPr>
          <w:rFonts w:asciiTheme="majorHAnsi" w:hAnsiTheme="majorHAnsi" w:cstheme="majorHAnsi"/>
          <w:sz w:val="22"/>
          <w:szCs w:val="22"/>
        </w:rPr>
        <w:t xml:space="preserve">Provide </w:t>
      </w:r>
      <w:r w:rsidR="00E27B0F">
        <w:rPr>
          <w:rFonts w:asciiTheme="majorHAnsi" w:hAnsiTheme="majorHAnsi" w:cstheme="majorHAnsi"/>
          <w:sz w:val="22"/>
          <w:szCs w:val="22"/>
        </w:rPr>
        <w:t>medical nutrition therapy</w:t>
      </w:r>
      <w:r w:rsidRPr="00F554A1">
        <w:rPr>
          <w:rFonts w:asciiTheme="majorHAnsi" w:hAnsiTheme="majorHAnsi" w:cstheme="majorHAnsi"/>
          <w:sz w:val="22"/>
          <w:szCs w:val="22"/>
        </w:rPr>
        <w:t xml:space="preserve"> and general nutrition education to students</w:t>
      </w:r>
      <w:r w:rsidR="00E27B0F">
        <w:rPr>
          <w:rFonts w:asciiTheme="majorHAnsi" w:hAnsiTheme="majorHAnsi" w:cstheme="majorHAnsi"/>
          <w:sz w:val="22"/>
          <w:szCs w:val="22"/>
        </w:rPr>
        <w:t>, faculty, and staff</w:t>
      </w:r>
    </w:p>
    <w:p w14:paraId="2A6114D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696A673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34A93922" w14:textId="6B0958B9" w:rsidR="00504F55" w:rsidRPr="00E27B0F" w:rsidRDefault="00504F55" w:rsidP="00E27B0F">
      <w:pPr>
        <w:pStyle w:val="BodyText"/>
        <w:spacing w:before="60"/>
        <w:ind w:left="360"/>
        <w:rPr>
          <w:rFonts w:asciiTheme="majorHAnsi" w:hAnsiTheme="majorHAnsi" w:cstheme="majorHAnsi"/>
        </w:rPr>
      </w:pPr>
      <w:r w:rsidRPr="00E27B0F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</w:t>
      </w:r>
      <w:r w:rsidR="00E27B0F">
        <w:rPr>
          <w:rFonts w:asciiTheme="majorHAnsi" w:hAnsiTheme="majorHAnsi" w:cstheme="majorHAnsi"/>
          <w:sz w:val="22"/>
          <w:szCs w:val="22"/>
        </w:rPr>
        <w:t xml:space="preserve"> direct supervisor</w:t>
      </w:r>
    </w:p>
    <w:bookmarkEnd w:id="0"/>
    <w:bookmarkEnd w:id="1"/>
    <w:p w14:paraId="658401FE" w14:textId="55F9DE1C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AC49A" w14:textId="77777777" w:rsidR="00684251" w:rsidRDefault="00684251">
      <w:r>
        <w:separator/>
      </w:r>
    </w:p>
    <w:p w14:paraId="7555466C" w14:textId="77777777" w:rsidR="00684251" w:rsidRDefault="00684251"/>
  </w:endnote>
  <w:endnote w:type="continuationSeparator" w:id="0">
    <w:p w14:paraId="1614BD4D" w14:textId="77777777" w:rsidR="00684251" w:rsidRDefault="00684251">
      <w:r>
        <w:continuationSeparator/>
      </w:r>
    </w:p>
    <w:p w14:paraId="34AEFF8D" w14:textId="77777777" w:rsidR="00684251" w:rsidRDefault="006842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1FF44" w14:textId="77777777" w:rsidR="002D2963" w:rsidRDefault="002D2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C5A321" w14:textId="08187266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A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00CF1" w14:textId="0053D73F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2ECC8" w14:textId="77777777" w:rsidR="00BE6227" w:rsidRDefault="002D2963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C480D" w14:textId="77777777" w:rsidR="00684251" w:rsidRDefault="00684251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937ABB9" w14:textId="77777777" w:rsidR="00684251" w:rsidRDefault="00684251">
      <w:r>
        <w:continuationSeparator/>
      </w:r>
    </w:p>
    <w:p w14:paraId="47C3AC5A" w14:textId="77777777" w:rsidR="00684251" w:rsidRDefault="006842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FBFB2" w14:textId="77777777" w:rsidR="002D2963" w:rsidRDefault="002D2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BF58A" w14:textId="74CC378A" w:rsidR="00C9354E" w:rsidRPr="00F7585C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F7585C">
      <w:rPr>
        <w:b/>
        <w:sz w:val="28"/>
        <w:szCs w:val="28"/>
        <w:u w:val="single"/>
      </w:rPr>
      <w:t xml:space="preserve">Job </w:t>
    </w:r>
    <w:r w:rsidR="00D66D03" w:rsidRPr="00F7585C">
      <w:rPr>
        <w:b/>
        <w:sz w:val="28"/>
        <w:szCs w:val="28"/>
        <w:u w:val="single"/>
      </w:rPr>
      <w:t>Template</w:t>
    </w:r>
    <w:r w:rsidR="00F7585C" w:rsidRPr="00F7585C">
      <w:rPr>
        <w:b/>
        <w:sz w:val="28"/>
        <w:szCs w:val="28"/>
        <w:u w:val="single"/>
      </w:rPr>
      <w:t>: Registered Dietitian/Nutritionist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2E2D06" w14:paraId="037EB677" w14:textId="77777777" w:rsidTr="002D2963">
      <w:tc>
        <w:tcPr>
          <w:tcW w:w="2695" w:type="dxa"/>
          <w:vAlign w:val="center"/>
        </w:tcPr>
        <w:p w14:paraId="0FAAC830" w14:textId="77777777" w:rsidR="002E2D06" w:rsidRPr="009535C5" w:rsidRDefault="002E2D06" w:rsidP="002D296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25CEA438" w14:textId="77777777" w:rsidR="002E2D06" w:rsidRPr="009535C5" w:rsidRDefault="002E2D06" w:rsidP="002D2963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2E2D06" w14:paraId="284D237F" w14:textId="77777777" w:rsidTr="002D2963">
      <w:tc>
        <w:tcPr>
          <w:tcW w:w="2695" w:type="dxa"/>
          <w:vAlign w:val="center"/>
          <w:hideMark/>
        </w:tcPr>
        <w:p w14:paraId="2F2A9699" w14:textId="77777777" w:rsidR="002E2D06" w:rsidRPr="009535C5" w:rsidRDefault="002E2D06" w:rsidP="002D296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0FE03B3C" w14:textId="77777777" w:rsidR="002E2D06" w:rsidRPr="009535C5" w:rsidRDefault="002E2D06" w:rsidP="002D2963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Health and Welfare</w:t>
          </w:r>
        </w:p>
      </w:tc>
    </w:tr>
    <w:tr w:rsidR="002E2D06" w14:paraId="506905B0" w14:textId="77777777" w:rsidTr="002D2963">
      <w:tc>
        <w:tcPr>
          <w:tcW w:w="2695" w:type="dxa"/>
          <w:vAlign w:val="center"/>
          <w:hideMark/>
        </w:tcPr>
        <w:p w14:paraId="3257898B" w14:textId="77777777" w:rsidR="002E2D06" w:rsidRPr="009535C5" w:rsidRDefault="002E2D06" w:rsidP="002D296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63445B22" w14:textId="1A9E126F" w:rsidR="002E2D06" w:rsidRPr="009535C5" w:rsidRDefault="002E2D06" w:rsidP="002D2963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Nutrition</w:t>
          </w:r>
        </w:p>
      </w:tc>
    </w:tr>
    <w:tr w:rsidR="002E2D06" w14:paraId="7E6E55B8" w14:textId="77777777" w:rsidTr="002D2963">
      <w:tc>
        <w:tcPr>
          <w:tcW w:w="2695" w:type="dxa"/>
          <w:vAlign w:val="center"/>
          <w:hideMark/>
        </w:tcPr>
        <w:p w14:paraId="680BFEB6" w14:textId="77777777" w:rsidR="002E2D06" w:rsidRPr="009535C5" w:rsidRDefault="002E2D06" w:rsidP="002D296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2F377ACA" w14:textId="07EEB657" w:rsidR="002E2D06" w:rsidRPr="003A7258" w:rsidRDefault="002E2D06" w:rsidP="002D2963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Registered Dietitian/Nutritionist</w:t>
          </w:r>
        </w:p>
      </w:tc>
    </w:tr>
    <w:tr w:rsidR="002D2963" w14:paraId="4402D483" w14:textId="77777777" w:rsidTr="002D2963">
      <w:tc>
        <w:tcPr>
          <w:tcW w:w="2695" w:type="dxa"/>
          <w:vAlign w:val="center"/>
        </w:tcPr>
        <w:p w14:paraId="5286184D" w14:textId="581A42B7" w:rsidR="002D2963" w:rsidRPr="009535C5" w:rsidRDefault="002D2963" w:rsidP="002D296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7D5F1703" w14:textId="4556F5B1" w:rsidR="002D2963" w:rsidRDefault="002D2963" w:rsidP="002D2963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5</w:t>
          </w:r>
        </w:p>
      </w:tc>
    </w:tr>
    <w:tr w:rsidR="002D2963" w14:paraId="5196714B" w14:textId="77777777" w:rsidTr="002D2963">
      <w:tc>
        <w:tcPr>
          <w:tcW w:w="2695" w:type="dxa"/>
          <w:vAlign w:val="center"/>
        </w:tcPr>
        <w:p w14:paraId="02DD676D" w14:textId="76C143D3" w:rsidR="002D2963" w:rsidRPr="009535C5" w:rsidRDefault="002D2963" w:rsidP="002D2963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02D57281" w14:textId="74859490" w:rsidR="002D2963" w:rsidRDefault="002D2963" w:rsidP="002D2963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L43000</w:t>
          </w:r>
        </w:p>
      </w:tc>
    </w:tr>
  </w:tbl>
  <w:p w14:paraId="2FD7B0AA" w14:textId="18E389A4" w:rsidR="00386823" w:rsidRPr="00386823" w:rsidRDefault="00386823" w:rsidP="002E2D06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14203" w14:textId="77777777" w:rsidR="002D2963" w:rsidRDefault="002D2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  <w:num w:numId="17">
    <w:abstractNumId w:val="17"/>
  </w:num>
  <w:num w:numId="18">
    <w:abstractNumId w:val="15"/>
  </w:num>
  <w:num w:numId="19">
    <w:abstractNumId w:val="18"/>
  </w:num>
  <w:num w:numId="20">
    <w:abstractNumId w:val="13"/>
  </w:num>
  <w:num w:numId="21">
    <w:abstractNumId w:val="20"/>
  </w:num>
  <w:num w:numId="2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53E9C"/>
    <w:rsid w:val="00160549"/>
    <w:rsid w:val="00164061"/>
    <w:rsid w:val="001849A0"/>
    <w:rsid w:val="001D47B1"/>
    <w:rsid w:val="001E5027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D2963"/>
    <w:rsid w:val="002E2D06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4EA0"/>
    <w:rsid w:val="003E7AFA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76061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170B9"/>
    <w:rsid w:val="00550EEA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62D15"/>
    <w:rsid w:val="00667D79"/>
    <w:rsid w:val="006768B4"/>
    <w:rsid w:val="00682227"/>
    <w:rsid w:val="00684251"/>
    <w:rsid w:val="00687D8C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4D16"/>
    <w:rsid w:val="00947AB1"/>
    <w:rsid w:val="00960D11"/>
    <w:rsid w:val="009670DC"/>
    <w:rsid w:val="00977966"/>
    <w:rsid w:val="009A1B40"/>
    <w:rsid w:val="009A48B1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445A8"/>
    <w:rsid w:val="00C57AFA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E4FA0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27B0F"/>
    <w:rsid w:val="00E36105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343A8"/>
    <w:rsid w:val="00F406EB"/>
    <w:rsid w:val="00F5024B"/>
    <w:rsid w:val="00F554A1"/>
    <w:rsid w:val="00F559F9"/>
    <w:rsid w:val="00F67C7E"/>
    <w:rsid w:val="00F75786"/>
    <w:rsid w:val="00F7585C"/>
    <w:rsid w:val="00F82185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AE5C06F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2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18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18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185"/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172E-5A17-4152-BEA1-2834FF66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37</TotalTime>
  <Pages>5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10</cp:revision>
  <cp:lastPrinted>2017-11-08T18:33:00Z</cp:lastPrinted>
  <dcterms:created xsi:type="dcterms:W3CDTF">2019-10-24T16:02:00Z</dcterms:created>
  <dcterms:modified xsi:type="dcterms:W3CDTF">2020-09-09T17:16:00Z</dcterms:modified>
</cp:coreProperties>
</file>