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43EF" w14:textId="77777777" w:rsidR="0001503E" w:rsidRPr="0001503E" w:rsidRDefault="0001503E" w:rsidP="0001503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01503E">
        <w:rPr>
          <w:rFonts w:cs="Arial"/>
          <w:b/>
          <w:sz w:val="28"/>
          <w:szCs w:val="22"/>
        </w:rPr>
        <w:t>P4: Level Standards</w:t>
      </w:r>
    </w:p>
    <w:p w14:paraId="65ECD8FA" w14:textId="77777777" w:rsidR="0001503E" w:rsidRPr="0001503E" w:rsidRDefault="0001503E" w:rsidP="0001503E">
      <w:pPr>
        <w:spacing w:line="276" w:lineRule="auto"/>
        <w:rPr>
          <w:rFonts w:cs="Arial"/>
          <w:sz w:val="22"/>
          <w:szCs w:val="22"/>
        </w:rPr>
      </w:pPr>
    </w:p>
    <w:p w14:paraId="4A4CCEA7" w14:textId="77777777" w:rsidR="0001503E" w:rsidRPr="0001503E" w:rsidRDefault="0001503E" w:rsidP="0001503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1503E">
        <w:rPr>
          <w:rFonts w:cs="Arial"/>
          <w:b/>
          <w:sz w:val="24"/>
          <w:szCs w:val="22"/>
        </w:rPr>
        <w:t>GENERAL ROLE</w:t>
      </w:r>
    </w:p>
    <w:p w14:paraId="7FA0C2B7" w14:textId="77777777" w:rsidR="0001503E" w:rsidRPr="0001503E" w:rsidRDefault="0001503E" w:rsidP="0001503E">
      <w:p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55AF5D1" w14:textId="77777777" w:rsidR="0001503E" w:rsidRPr="0001503E" w:rsidRDefault="0001503E" w:rsidP="0001503E">
      <w:p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Incumbents:</w:t>
      </w:r>
    </w:p>
    <w:p w14:paraId="1D953F33" w14:textId="77777777" w:rsidR="0001503E" w:rsidRPr="0001503E" w:rsidRDefault="0001503E" w:rsidP="0001503E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1A64D11" w14:textId="77777777" w:rsidR="0001503E" w:rsidRPr="0001503E" w:rsidRDefault="0001503E" w:rsidP="0001503E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63E727DE" w14:textId="77777777" w:rsidR="0001503E" w:rsidRPr="0001503E" w:rsidRDefault="0001503E" w:rsidP="0001503E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35F14D50" w14:textId="77777777" w:rsidR="0001503E" w:rsidRPr="0001503E" w:rsidRDefault="0001503E" w:rsidP="0001503E">
      <w:pPr>
        <w:spacing w:line="276" w:lineRule="auto"/>
        <w:rPr>
          <w:rFonts w:cs="Arial"/>
          <w:sz w:val="22"/>
          <w:szCs w:val="22"/>
        </w:rPr>
      </w:pPr>
    </w:p>
    <w:p w14:paraId="052FB6F4" w14:textId="77777777" w:rsidR="0001503E" w:rsidRPr="0001503E" w:rsidRDefault="0001503E" w:rsidP="0001503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1503E">
        <w:rPr>
          <w:rFonts w:cs="Arial"/>
          <w:b/>
          <w:sz w:val="24"/>
          <w:szCs w:val="22"/>
        </w:rPr>
        <w:t>INDEPENDENCE AND DECISION-MAKING</w:t>
      </w:r>
    </w:p>
    <w:p w14:paraId="128A6DA9" w14:textId="77777777" w:rsidR="0001503E" w:rsidRPr="0001503E" w:rsidRDefault="0001503E" w:rsidP="0001503E">
      <w:pPr>
        <w:spacing w:line="276" w:lineRule="auto"/>
        <w:ind w:firstLine="720"/>
        <w:rPr>
          <w:rFonts w:cs="Arial"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Supervision Receive</w:t>
      </w:r>
      <w:r w:rsidRPr="0001503E">
        <w:rPr>
          <w:rFonts w:cs="Arial"/>
          <w:sz w:val="22"/>
          <w:szCs w:val="22"/>
        </w:rPr>
        <w:t>d</w:t>
      </w:r>
    </w:p>
    <w:p w14:paraId="639D96A7" w14:textId="189F470F" w:rsidR="0001503E" w:rsidRDefault="0001503E" w:rsidP="0001503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Works under direction.</w:t>
      </w:r>
    </w:p>
    <w:p w14:paraId="3175BA8E" w14:textId="77777777" w:rsidR="00DF3C36" w:rsidRPr="0001503E" w:rsidRDefault="00DF3C36" w:rsidP="00DF3C3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FA96F98" w14:textId="77777777" w:rsidR="0001503E" w:rsidRPr="0001503E" w:rsidRDefault="0001503E" w:rsidP="0001503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Context of Decisions</w:t>
      </w:r>
    </w:p>
    <w:p w14:paraId="122AD56A" w14:textId="77777777" w:rsidR="0001503E" w:rsidRPr="0001503E" w:rsidRDefault="0001503E" w:rsidP="00DF3C36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04A0A05" w14:textId="77777777" w:rsidR="0001503E" w:rsidRPr="0001503E" w:rsidRDefault="0001503E" w:rsidP="0001503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36F1260" w14:textId="77777777" w:rsidR="0001503E" w:rsidRPr="0001503E" w:rsidRDefault="0001503E" w:rsidP="0001503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Job Controls</w:t>
      </w:r>
    </w:p>
    <w:p w14:paraId="572094F6" w14:textId="77777777" w:rsidR="0001503E" w:rsidRPr="0001503E" w:rsidRDefault="0001503E" w:rsidP="00DF3C36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17FF8207" w14:textId="77777777" w:rsidR="0001503E" w:rsidRPr="0001503E" w:rsidRDefault="0001503E" w:rsidP="0001503E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Free to plan and carry out all phases of work assignments.</w:t>
      </w:r>
    </w:p>
    <w:p w14:paraId="402C0628" w14:textId="27B5B73E" w:rsidR="0001503E" w:rsidRDefault="0001503E" w:rsidP="0001503E">
      <w:pPr>
        <w:spacing w:line="276" w:lineRule="auto"/>
        <w:ind w:left="1800"/>
        <w:rPr>
          <w:rFonts w:cs="Arial"/>
          <w:sz w:val="22"/>
          <w:szCs w:val="22"/>
        </w:rPr>
      </w:pPr>
    </w:p>
    <w:p w14:paraId="0143885D" w14:textId="77777777" w:rsidR="0001503E" w:rsidRPr="0001503E" w:rsidRDefault="0001503E" w:rsidP="0001503E">
      <w:pPr>
        <w:spacing w:line="276" w:lineRule="auto"/>
        <w:ind w:left="1800"/>
        <w:rPr>
          <w:rFonts w:cs="Arial"/>
          <w:sz w:val="22"/>
          <w:szCs w:val="22"/>
        </w:rPr>
      </w:pPr>
    </w:p>
    <w:p w14:paraId="73F50E89" w14:textId="77777777" w:rsidR="0001503E" w:rsidRPr="0001503E" w:rsidRDefault="0001503E" w:rsidP="0001503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1503E">
        <w:rPr>
          <w:rFonts w:cs="Arial"/>
          <w:b/>
          <w:sz w:val="24"/>
          <w:szCs w:val="22"/>
        </w:rPr>
        <w:t>COMPLEXITY AND PROBLEM SOLVING</w:t>
      </w:r>
    </w:p>
    <w:p w14:paraId="1B3B8E17" w14:textId="77777777" w:rsidR="0001503E" w:rsidRPr="0001503E" w:rsidRDefault="0001503E" w:rsidP="0001503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Range of issues</w:t>
      </w:r>
    </w:p>
    <w:p w14:paraId="56C6C69F" w14:textId="77777777" w:rsidR="0001503E" w:rsidRPr="0001503E" w:rsidRDefault="0001503E" w:rsidP="0001503E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22BE996E" w14:textId="77777777" w:rsidR="0001503E" w:rsidRPr="0001503E" w:rsidRDefault="0001503E" w:rsidP="0001503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Course of Resolution</w:t>
      </w:r>
    </w:p>
    <w:p w14:paraId="0510D85F" w14:textId="77777777" w:rsidR="0001503E" w:rsidRPr="0001503E" w:rsidRDefault="0001503E" w:rsidP="0001503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2496BF5" w14:textId="77777777" w:rsidR="0001503E" w:rsidRPr="0001503E" w:rsidRDefault="0001503E" w:rsidP="0001503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Measure of Creativity</w:t>
      </w:r>
    </w:p>
    <w:p w14:paraId="1E93E7CD" w14:textId="7BBD04FA" w:rsidR="0001503E" w:rsidRPr="0001503E" w:rsidRDefault="0001503E" w:rsidP="0001503E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2B306629" w14:textId="77777777" w:rsidR="0001503E" w:rsidRPr="0001503E" w:rsidRDefault="0001503E" w:rsidP="0001503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1503E">
        <w:rPr>
          <w:rFonts w:cs="Arial"/>
          <w:b/>
          <w:sz w:val="24"/>
          <w:szCs w:val="22"/>
        </w:rPr>
        <w:t>COMMUNICATION EXPECTATIONS</w:t>
      </w:r>
    </w:p>
    <w:p w14:paraId="7ACBFFB1" w14:textId="77777777" w:rsidR="0001503E" w:rsidRPr="0001503E" w:rsidRDefault="0001503E" w:rsidP="0001503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1503E">
        <w:rPr>
          <w:rFonts w:cs="Arial"/>
          <w:i/>
          <w:sz w:val="22"/>
          <w:szCs w:val="22"/>
        </w:rPr>
        <w:sym w:font="Wingdings" w:char="F0E0"/>
      </w:r>
      <w:r w:rsidRPr="0001503E">
        <w:rPr>
          <w:rFonts w:cs="Arial"/>
          <w:i/>
          <w:sz w:val="22"/>
          <w:szCs w:val="22"/>
        </w:rPr>
        <w:t xml:space="preserve"> Manner of Delivery and Content</w:t>
      </w:r>
    </w:p>
    <w:p w14:paraId="7F1D3078" w14:textId="77777777" w:rsidR="0001503E" w:rsidRPr="0001503E" w:rsidRDefault="0001503E" w:rsidP="0001503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Regularly provides information on finished materials to others.</w:t>
      </w:r>
    </w:p>
    <w:p w14:paraId="1DD95F83" w14:textId="77777777" w:rsidR="0001503E" w:rsidRPr="0001503E" w:rsidRDefault="0001503E" w:rsidP="0001503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3731D811" w14:textId="77777777" w:rsidR="0001503E" w:rsidRPr="0001503E" w:rsidRDefault="0001503E" w:rsidP="0001503E">
      <w:pPr>
        <w:spacing w:line="276" w:lineRule="auto"/>
        <w:rPr>
          <w:rFonts w:cs="Arial"/>
          <w:sz w:val="22"/>
          <w:szCs w:val="22"/>
        </w:rPr>
      </w:pPr>
    </w:p>
    <w:p w14:paraId="0E3AD5DA" w14:textId="77777777" w:rsidR="0001503E" w:rsidRPr="0001503E" w:rsidRDefault="0001503E" w:rsidP="0001503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01503E">
        <w:rPr>
          <w:rFonts w:cs="Arial"/>
          <w:b/>
          <w:sz w:val="24"/>
          <w:szCs w:val="22"/>
        </w:rPr>
        <w:t>SCOPE AND MEASURABLE EFFECT</w:t>
      </w:r>
    </w:p>
    <w:p w14:paraId="022ABF3A" w14:textId="77777777" w:rsidR="0001503E" w:rsidRPr="0001503E" w:rsidRDefault="0001503E" w:rsidP="0001503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3CF6BBEF" w14:textId="77777777" w:rsidR="0001503E" w:rsidRPr="0001503E" w:rsidRDefault="0001503E" w:rsidP="0001503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Actions typically affect an individual, item, event, or incident, etc.</w:t>
      </w:r>
    </w:p>
    <w:p w14:paraId="60948B94" w14:textId="77777777" w:rsidR="0001503E" w:rsidRPr="0001503E" w:rsidRDefault="0001503E" w:rsidP="0001503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3DBB8FBF" w14:textId="77777777" w:rsidR="0001503E" w:rsidRPr="0001503E" w:rsidRDefault="0001503E" w:rsidP="0001503E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F866A33" w14:textId="77777777" w:rsidR="0001503E" w:rsidRPr="0001503E" w:rsidRDefault="0001503E" w:rsidP="0001503E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01503E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57A671EE" w14:textId="5D7BED54" w:rsidR="00844ACD" w:rsidRPr="007F78BB" w:rsidRDefault="00844ACD" w:rsidP="00844AC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276D8FA7" w14:textId="77777777" w:rsidR="00844ACD" w:rsidRDefault="00844ACD" w:rsidP="00844ACD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312CCB7E" w14:textId="77777777" w:rsidR="00504F55" w:rsidRPr="00844ACD" w:rsidRDefault="00504F55" w:rsidP="00844AC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GENERAL SUMMARY</w:t>
      </w:r>
    </w:p>
    <w:p w14:paraId="1E8761BD" w14:textId="4E6E3058" w:rsidR="00504F55" w:rsidRPr="00D80CC6" w:rsidRDefault="00D46F45" w:rsidP="00D80CC6">
      <w:pPr>
        <w:spacing w:before="120" w:line="280" w:lineRule="atLeast"/>
        <w:rPr>
          <w:rFonts w:asciiTheme="majorHAnsi" w:hAnsiTheme="majorHAnsi" w:cstheme="majorBidi"/>
          <w:sz w:val="22"/>
          <w:szCs w:val="22"/>
        </w:rPr>
      </w:pPr>
      <w:r w:rsidRPr="0430B1E4">
        <w:rPr>
          <w:rFonts w:asciiTheme="majorHAnsi" w:hAnsiTheme="majorHAnsi" w:cstheme="majorBidi"/>
          <w:sz w:val="22"/>
          <w:szCs w:val="22"/>
        </w:rPr>
        <w:t xml:space="preserve">Coordinates </w:t>
      </w:r>
      <w:r w:rsidR="0066460E" w:rsidRPr="00D80CC6">
        <w:rPr>
          <w:rFonts w:asciiTheme="majorHAnsi" w:hAnsiTheme="majorHAnsi" w:cstheme="majorBidi"/>
          <w:sz w:val="22"/>
          <w:szCs w:val="22"/>
        </w:rPr>
        <w:t xml:space="preserve">activities </w:t>
      </w:r>
      <w:r w:rsidR="00AB578F" w:rsidRPr="0430B1E4">
        <w:rPr>
          <w:rFonts w:asciiTheme="majorHAnsi" w:hAnsiTheme="majorHAnsi" w:cstheme="majorBidi"/>
          <w:sz w:val="22"/>
          <w:szCs w:val="22"/>
        </w:rPr>
        <w:t>for</w:t>
      </w:r>
      <w:r w:rsidR="0066460E" w:rsidRPr="0430B1E4">
        <w:rPr>
          <w:rFonts w:asciiTheme="majorHAnsi" w:hAnsiTheme="majorHAnsi" w:cstheme="majorBidi"/>
          <w:sz w:val="22"/>
          <w:szCs w:val="22"/>
        </w:rPr>
        <w:t xml:space="preserve"> technical staff and contractors in the delivery of </w:t>
      </w:r>
      <w:r w:rsidR="00F22076">
        <w:rPr>
          <w:rFonts w:asciiTheme="majorHAnsi" w:hAnsiTheme="majorHAnsi" w:cstheme="majorBidi"/>
          <w:sz w:val="22"/>
          <w:szCs w:val="22"/>
        </w:rPr>
        <w:t>U</w:t>
      </w:r>
      <w:r w:rsidR="0066460E" w:rsidRPr="0430B1E4">
        <w:rPr>
          <w:rFonts w:asciiTheme="majorHAnsi" w:hAnsiTheme="majorHAnsi" w:cstheme="majorBidi"/>
          <w:sz w:val="22"/>
          <w:szCs w:val="22"/>
        </w:rPr>
        <w:t xml:space="preserve">niversity </w:t>
      </w:r>
      <w:r w:rsidRPr="0430B1E4">
        <w:rPr>
          <w:rFonts w:asciiTheme="majorHAnsi" w:hAnsiTheme="majorHAnsi" w:cstheme="majorBidi"/>
          <w:sz w:val="22"/>
          <w:szCs w:val="22"/>
        </w:rPr>
        <w:t>telecommunications, network</w:t>
      </w:r>
      <w:r w:rsidR="00676DE8">
        <w:rPr>
          <w:rFonts w:asciiTheme="majorHAnsi" w:hAnsiTheme="majorHAnsi" w:cstheme="majorBidi"/>
          <w:sz w:val="22"/>
          <w:szCs w:val="22"/>
        </w:rPr>
        <w:t>,</w:t>
      </w:r>
      <w:r w:rsidRPr="0430B1E4">
        <w:rPr>
          <w:rFonts w:asciiTheme="majorHAnsi" w:hAnsiTheme="majorHAnsi" w:cstheme="majorBidi"/>
          <w:sz w:val="22"/>
          <w:szCs w:val="22"/>
        </w:rPr>
        <w:t xml:space="preserve"> and information technology (IT) </w:t>
      </w:r>
      <w:r w:rsidR="0066460E" w:rsidRPr="00D80CC6">
        <w:rPr>
          <w:rFonts w:asciiTheme="majorHAnsi" w:hAnsiTheme="majorHAnsi" w:cstheme="majorBidi"/>
          <w:sz w:val="22"/>
          <w:szCs w:val="22"/>
        </w:rPr>
        <w:t>services</w:t>
      </w:r>
      <w:r w:rsidRPr="00D80CC6">
        <w:rPr>
          <w:rFonts w:asciiTheme="majorHAnsi" w:hAnsiTheme="majorHAnsi" w:cstheme="majorBidi"/>
          <w:sz w:val="22"/>
          <w:szCs w:val="22"/>
        </w:rPr>
        <w:t>.</w:t>
      </w:r>
      <w:r w:rsidRPr="0430B1E4">
        <w:rPr>
          <w:rFonts w:asciiTheme="majorHAnsi" w:hAnsiTheme="majorHAnsi" w:cstheme="majorBidi"/>
          <w:sz w:val="22"/>
          <w:szCs w:val="22"/>
        </w:rPr>
        <w:t xml:space="preserve">  </w:t>
      </w:r>
      <w:r w:rsidR="008576D9" w:rsidRPr="0430B1E4">
        <w:rPr>
          <w:rFonts w:asciiTheme="majorHAnsi" w:hAnsiTheme="majorHAnsi" w:cstheme="majorBidi"/>
          <w:sz w:val="22"/>
          <w:szCs w:val="22"/>
        </w:rPr>
        <w:t xml:space="preserve">Ensures </w:t>
      </w:r>
      <w:r w:rsidR="00F22076">
        <w:rPr>
          <w:rFonts w:asciiTheme="majorHAnsi" w:hAnsiTheme="majorHAnsi" w:cstheme="majorBidi"/>
          <w:sz w:val="22"/>
          <w:szCs w:val="22"/>
        </w:rPr>
        <w:t xml:space="preserve">adherence to </w:t>
      </w:r>
      <w:r w:rsidR="0066460E" w:rsidRPr="0430B1E4">
        <w:rPr>
          <w:rFonts w:asciiTheme="majorHAnsi" w:hAnsiTheme="majorHAnsi" w:cstheme="majorBidi"/>
          <w:sz w:val="22"/>
          <w:szCs w:val="22"/>
        </w:rPr>
        <w:t xml:space="preserve">task </w:t>
      </w:r>
      <w:r w:rsidR="008576D9" w:rsidRPr="0430B1E4">
        <w:rPr>
          <w:rFonts w:asciiTheme="majorHAnsi" w:hAnsiTheme="majorHAnsi" w:cstheme="majorBidi"/>
          <w:sz w:val="22"/>
          <w:szCs w:val="22"/>
        </w:rPr>
        <w:t>scope, design, schedule</w:t>
      </w:r>
      <w:r w:rsidR="00F22076">
        <w:rPr>
          <w:rFonts w:asciiTheme="majorHAnsi" w:hAnsiTheme="majorHAnsi" w:cstheme="majorBidi"/>
          <w:sz w:val="22"/>
          <w:szCs w:val="22"/>
        </w:rPr>
        <w:t>,</w:t>
      </w:r>
      <w:r w:rsidR="008576D9" w:rsidRPr="0430B1E4">
        <w:rPr>
          <w:rFonts w:asciiTheme="majorHAnsi" w:hAnsiTheme="majorHAnsi" w:cstheme="majorBidi"/>
          <w:sz w:val="22"/>
          <w:szCs w:val="22"/>
        </w:rPr>
        <w:t xml:space="preserve"> and budget meet </w:t>
      </w:r>
      <w:r w:rsidR="00F22076">
        <w:rPr>
          <w:rFonts w:asciiTheme="majorHAnsi" w:hAnsiTheme="majorHAnsi" w:cstheme="majorBidi"/>
          <w:sz w:val="22"/>
          <w:szCs w:val="22"/>
        </w:rPr>
        <w:t>U</w:t>
      </w:r>
      <w:r w:rsidR="00F22076" w:rsidRPr="0430B1E4">
        <w:rPr>
          <w:rFonts w:asciiTheme="majorHAnsi" w:hAnsiTheme="majorHAnsi" w:cstheme="majorBidi"/>
          <w:sz w:val="22"/>
          <w:szCs w:val="22"/>
        </w:rPr>
        <w:t xml:space="preserve">niversity </w:t>
      </w:r>
      <w:r w:rsidR="008576D9" w:rsidRPr="0430B1E4">
        <w:rPr>
          <w:rFonts w:asciiTheme="majorHAnsi" w:hAnsiTheme="majorHAnsi" w:cstheme="majorBidi"/>
          <w:sz w:val="22"/>
          <w:szCs w:val="22"/>
        </w:rPr>
        <w:t>requirements</w:t>
      </w:r>
      <w:r w:rsidR="00AB578F" w:rsidRPr="0430B1E4">
        <w:rPr>
          <w:rFonts w:asciiTheme="majorHAnsi" w:hAnsiTheme="majorHAnsi" w:cstheme="majorBidi"/>
          <w:sz w:val="22"/>
          <w:szCs w:val="22"/>
        </w:rPr>
        <w:t xml:space="preserve">.  </w:t>
      </w:r>
    </w:p>
    <w:p w14:paraId="4ABD55A5" w14:textId="7C9DE7A2" w:rsidR="00504F55" w:rsidRPr="00844ACD" w:rsidRDefault="00504F55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REPORTING RELATIONSHIPS AND</w:t>
      </w:r>
      <w:r w:rsidR="009C236D">
        <w:rPr>
          <w:rFonts w:asciiTheme="majorHAnsi" w:hAnsiTheme="majorHAnsi" w:cstheme="majorHAnsi"/>
          <w:b/>
          <w:color w:val="002060"/>
        </w:rPr>
        <w:t xml:space="preserve"> TEAM</w:t>
      </w:r>
      <w:r w:rsidRPr="00844ACD">
        <w:rPr>
          <w:rFonts w:asciiTheme="majorHAnsi" w:hAnsiTheme="majorHAnsi" w:cstheme="majorHAnsi"/>
          <w:b/>
          <w:color w:val="002060"/>
        </w:rPr>
        <w:t>WORK</w:t>
      </w:r>
    </w:p>
    <w:p w14:paraId="5C8B6771" w14:textId="4D32E917" w:rsidR="00504F55" w:rsidRPr="00E344EF" w:rsidRDefault="008576D9" w:rsidP="00E344EF">
      <w:pPr>
        <w:pStyle w:val="BodyText"/>
        <w:spacing w:before="120"/>
        <w:rPr>
          <w:rFonts w:asciiTheme="majorHAnsi" w:hAnsiTheme="majorHAnsi" w:cstheme="majorBidi"/>
          <w:sz w:val="22"/>
          <w:szCs w:val="22"/>
        </w:rPr>
      </w:pPr>
      <w:r w:rsidRPr="00E344EF">
        <w:rPr>
          <w:rFonts w:asciiTheme="majorHAnsi" w:hAnsiTheme="majorHAnsi" w:cstheme="majorBidi"/>
          <w:sz w:val="22"/>
          <w:szCs w:val="22"/>
        </w:rPr>
        <w:t xml:space="preserve">Works under </w:t>
      </w:r>
      <w:r w:rsidR="008E1185" w:rsidRPr="003831EB">
        <w:rPr>
          <w:rFonts w:asciiTheme="majorHAnsi" w:hAnsiTheme="majorHAnsi" w:cstheme="majorBidi"/>
          <w:sz w:val="22"/>
          <w:szCs w:val="22"/>
        </w:rPr>
        <w:t xml:space="preserve">the </w:t>
      </w:r>
      <w:r w:rsidRPr="003831EB">
        <w:rPr>
          <w:rFonts w:asciiTheme="majorHAnsi" w:hAnsiTheme="majorHAnsi" w:cstheme="majorBidi"/>
          <w:sz w:val="22"/>
          <w:szCs w:val="22"/>
        </w:rPr>
        <w:t xml:space="preserve">direction of a </w:t>
      </w:r>
      <w:r w:rsidR="007733D0" w:rsidRPr="003831EB">
        <w:rPr>
          <w:rFonts w:asciiTheme="majorHAnsi" w:hAnsiTheme="majorHAnsi" w:cstheme="majorBidi"/>
          <w:sz w:val="22"/>
          <w:szCs w:val="22"/>
        </w:rPr>
        <w:t>s</w:t>
      </w:r>
      <w:r w:rsidR="007733D0" w:rsidRPr="004A4069">
        <w:rPr>
          <w:rFonts w:asciiTheme="majorHAnsi" w:hAnsiTheme="majorHAnsi" w:cstheme="majorBidi"/>
          <w:sz w:val="22"/>
          <w:szCs w:val="22"/>
        </w:rPr>
        <w:t xml:space="preserve">upervisor </w:t>
      </w:r>
      <w:r w:rsidR="2B04910D" w:rsidRPr="00C4569D">
        <w:rPr>
          <w:rFonts w:asciiTheme="majorHAnsi" w:hAnsiTheme="majorHAnsi" w:cstheme="majorBidi"/>
          <w:sz w:val="22"/>
          <w:szCs w:val="22"/>
        </w:rPr>
        <w:t>or manager</w:t>
      </w:r>
      <w:r w:rsidR="007733D0" w:rsidRPr="004A4069">
        <w:rPr>
          <w:rFonts w:asciiTheme="majorHAnsi" w:hAnsiTheme="majorHAnsi" w:cstheme="majorBidi"/>
          <w:sz w:val="22"/>
          <w:szCs w:val="22"/>
        </w:rPr>
        <w:t xml:space="preserve">. Facilitates </w:t>
      </w:r>
      <w:r w:rsidR="007733D0" w:rsidRPr="00E344EF">
        <w:rPr>
          <w:rFonts w:asciiTheme="majorHAnsi" w:hAnsiTheme="majorHAnsi" w:cstheme="majorBidi"/>
          <w:sz w:val="22"/>
          <w:szCs w:val="22"/>
        </w:rPr>
        <w:t>project</w:t>
      </w:r>
      <w:r w:rsidR="00F22076">
        <w:rPr>
          <w:rFonts w:asciiTheme="majorHAnsi" w:hAnsiTheme="majorHAnsi" w:cstheme="majorBidi"/>
          <w:sz w:val="22"/>
          <w:szCs w:val="22"/>
        </w:rPr>
        <w:t>-</w:t>
      </w:r>
      <w:r w:rsidR="007733D0" w:rsidRPr="00E344EF">
        <w:rPr>
          <w:rFonts w:asciiTheme="majorHAnsi" w:hAnsiTheme="majorHAnsi" w:cstheme="majorBidi"/>
          <w:sz w:val="22"/>
          <w:szCs w:val="22"/>
        </w:rPr>
        <w:t>specific teams of specialists and subject matter experts.</w:t>
      </w:r>
    </w:p>
    <w:p w14:paraId="6B0C4559" w14:textId="03305634" w:rsidR="00504F55" w:rsidRPr="00844ACD" w:rsidRDefault="00504F55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ESSENTIAL DUTIES</w:t>
      </w:r>
      <w:r w:rsidR="009C236D" w:rsidRPr="009C236D">
        <w:rPr>
          <w:rFonts w:asciiTheme="majorHAnsi" w:hAnsiTheme="majorHAnsi" w:cstheme="majorHAnsi"/>
          <w:b/>
          <w:color w:val="002060"/>
        </w:rPr>
        <w:t xml:space="preserve"> AND</w:t>
      </w:r>
      <w:r w:rsidRPr="00844AC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1849222" w14:textId="4D38AA07" w:rsidR="008D6137" w:rsidRPr="008D6137" w:rsidRDefault="008D6137" w:rsidP="008D6137">
      <w:pPr>
        <w:pStyle w:val="BodyText"/>
        <w:rPr>
          <w:rFonts w:asciiTheme="majorHAnsi" w:hAnsiTheme="majorHAnsi" w:cstheme="majorBidi"/>
          <w:i/>
          <w:iCs/>
          <w:sz w:val="22"/>
          <w:szCs w:val="22"/>
        </w:rPr>
      </w:pPr>
      <w:r w:rsidRPr="008D6137">
        <w:rPr>
          <w:rFonts w:asciiTheme="majorHAnsi" w:hAnsiTheme="majorHAnsi" w:cstheme="majorBidi"/>
          <w:i/>
          <w:iCs/>
          <w:sz w:val="22"/>
          <w:szCs w:val="22"/>
        </w:rPr>
        <w:t>The intent of this section is to list the primary, fundamental responsibilities of the job – that is, the duties that are central and vital to the role.</w:t>
      </w:r>
    </w:p>
    <w:p w14:paraId="3D2A8FED" w14:textId="25246D5F" w:rsidR="00F22076" w:rsidRDefault="4133F99E" w:rsidP="00D80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1C9821C2">
        <w:rPr>
          <w:rFonts w:asciiTheme="majorHAnsi" w:hAnsiTheme="majorHAnsi" w:cstheme="majorBidi"/>
          <w:sz w:val="22"/>
          <w:szCs w:val="22"/>
        </w:rPr>
        <w:t>Prepares</w:t>
      </w:r>
      <w:r w:rsidR="00504F55" w:rsidRPr="1C9821C2">
        <w:rPr>
          <w:rFonts w:asciiTheme="majorHAnsi" w:hAnsiTheme="majorHAnsi" w:cstheme="majorBidi"/>
          <w:sz w:val="22"/>
          <w:szCs w:val="22"/>
        </w:rPr>
        <w:t xml:space="preserve"> project </w:t>
      </w:r>
      <w:r w:rsidR="00F22076">
        <w:rPr>
          <w:rFonts w:asciiTheme="majorHAnsi" w:hAnsiTheme="majorHAnsi" w:cstheme="majorBidi"/>
          <w:sz w:val="22"/>
          <w:szCs w:val="22"/>
        </w:rPr>
        <w:t>estimates</w:t>
      </w:r>
      <w:r w:rsidR="00676DE8">
        <w:rPr>
          <w:rFonts w:asciiTheme="majorHAnsi" w:hAnsiTheme="majorHAnsi" w:cstheme="majorBidi"/>
          <w:sz w:val="22"/>
          <w:szCs w:val="22"/>
        </w:rPr>
        <w:t xml:space="preserve"> based on requirements and assists with applicable capital budget requests.</w:t>
      </w:r>
    </w:p>
    <w:p w14:paraId="1BAE3FAA" w14:textId="7359429C" w:rsidR="00547710" w:rsidRPr="005F27A9" w:rsidRDefault="00177C08" w:rsidP="005F27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3B087BFC">
        <w:rPr>
          <w:rFonts w:asciiTheme="majorHAnsi" w:hAnsiTheme="majorHAnsi" w:cstheme="majorBidi"/>
          <w:sz w:val="22"/>
          <w:szCs w:val="22"/>
        </w:rPr>
        <w:t xml:space="preserve">Performs site surveys and needs assessments for network and related </w:t>
      </w:r>
      <w:r w:rsidR="52CFB361" w:rsidRPr="3B087BFC">
        <w:rPr>
          <w:rFonts w:asciiTheme="majorHAnsi" w:hAnsiTheme="majorHAnsi" w:cstheme="majorBidi"/>
          <w:sz w:val="22"/>
          <w:szCs w:val="22"/>
        </w:rPr>
        <w:t>IT</w:t>
      </w:r>
      <w:r w:rsidR="6D96858D" w:rsidRPr="3B087BFC">
        <w:rPr>
          <w:rFonts w:asciiTheme="majorHAnsi" w:hAnsiTheme="majorHAnsi" w:cstheme="majorBidi"/>
          <w:sz w:val="22"/>
          <w:szCs w:val="22"/>
        </w:rPr>
        <w:t xml:space="preserve"> </w:t>
      </w:r>
      <w:r w:rsidRPr="3B087BFC">
        <w:rPr>
          <w:rFonts w:asciiTheme="majorHAnsi" w:hAnsiTheme="majorHAnsi" w:cstheme="majorBidi"/>
          <w:sz w:val="22"/>
          <w:szCs w:val="22"/>
        </w:rPr>
        <w:t>systems or service requests</w:t>
      </w:r>
      <w:r w:rsidR="7CBAF447" w:rsidRPr="3B087BFC">
        <w:rPr>
          <w:rFonts w:asciiTheme="majorHAnsi" w:hAnsiTheme="majorHAnsi" w:cstheme="majorBidi"/>
          <w:sz w:val="22"/>
          <w:szCs w:val="22"/>
        </w:rPr>
        <w:t>.</w:t>
      </w:r>
    </w:p>
    <w:p w14:paraId="6B583E2B" w14:textId="1F167200" w:rsidR="00547710" w:rsidRPr="00E46981" w:rsidRDefault="00177C08" w:rsidP="0054771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Accountable </w:t>
      </w:r>
      <w:r w:rsidR="00C50DCB">
        <w:rPr>
          <w:rFonts w:asciiTheme="majorHAnsi" w:hAnsiTheme="majorHAnsi" w:cstheme="majorHAnsi"/>
          <w:sz w:val="22"/>
          <w:szCs w:val="22"/>
        </w:rPr>
        <w:t xml:space="preserve">for </w:t>
      </w:r>
      <w:r>
        <w:rPr>
          <w:rFonts w:asciiTheme="majorHAnsi" w:hAnsiTheme="majorHAnsi" w:cstheme="majorHAnsi"/>
          <w:sz w:val="22"/>
          <w:szCs w:val="22"/>
        </w:rPr>
        <w:t xml:space="preserve">all aspects of the </w:t>
      </w:r>
      <w:r w:rsidR="00C50DCB">
        <w:rPr>
          <w:rFonts w:asciiTheme="majorHAnsi" w:hAnsiTheme="majorHAnsi" w:cstheme="majorHAnsi"/>
          <w:sz w:val="22"/>
          <w:szCs w:val="22"/>
        </w:rPr>
        <w:t>facilitation, delivery</w:t>
      </w:r>
      <w:r w:rsidR="00F22076">
        <w:rPr>
          <w:rFonts w:asciiTheme="majorHAnsi" w:hAnsiTheme="majorHAnsi" w:cstheme="majorHAnsi"/>
          <w:sz w:val="22"/>
          <w:szCs w:val="22"/>
        </w:rPr>
        <w:t>,</w:t>
      </w:r>
      <w:r w:rsidR="00C50DCB">
        <w:rPr>
          <w:rFonts w:asciiTheme="majorHAnsi" w:hAnsiTheme="majorHAnsi" w:cstheme="majorHAnsi"/>
          <w:sz w:val="22"/>
          <w:szCs w:val="22"/>
        </w:rPr>
        <w:t xml:space="preserve"> and installation of network systems and services</w:t>
      </w:r>
      <w:r w:rsidR="00C46CE1">
        <w:rPr>
          <w:rFonts w:asciiTheme="majorHAnsi" w:hAnsiTheme="majorHAnsi" w:cstheme="majorHAnsi"/>
          <w:sz w:val="22"/>
          <w:szCs w:val="22"/>
        </w:rPr>
        <w:t xml:space="preserve"> to meet ad hoc requests</w:t>
      </w:r>
      <w:r w:rsidR="00676DE8">
        <w:rPr>
          <w:rFonts w:asciiTheme="majorHAnsi" w:hAnsiTheme="majorHAnsi" w:cstheme="majorHAnsi"/>
          <w:sz w:val="22"/>
          <w:szCs w:val="22"/>
        </w:rPr>
        <w:t>,</w:t>
      </w:r>
      <w:r w:rsidR="00C46CE1">
        <w:rPr>
          <w:rFonts w:asciiTheme="majorHAnsi" w:hAnsiTheme="majorHAnsi" w:cstheme="majorHAnsi"/>
          <w:sz w:val="22"/>
          <w:szCs w:val="22"/>
        </w:rPr>
        <w:t xml:space="preserve"> </w:t>
      </w:r>
      <w:r w:rsidR="00AB578F">
        <w:rPr>
          <w:rFonts w:asciiTheme="majorHAnsi" w:hAnsiTheme="majorHAnsi" w:cstheme="majorHAnsi"/>
          <w:sz w:val="22"/>
          <w:szCs w:val="22"/>
        </w:rPr>
        <w:t>minor</w:t>
      </w:r>
      <w:r w:rsidR="00547710">
        <w:rPr>
          <w:rFonts w:asciiTheme="majorHAnsi" w:hAnsiTheme="majorHAnsi" w:cstheme="majorHAnsi"/>
          <w:sz w:val="22"/>
          <w:szCs w:val="22"/>
        </w:rPr>
        <w:t xml:space="preserve"> </w:t>
      </w:r>
      <w:r w:rsidR="00547710" w:rsidRPr="00E46981">
        <w:rPr>
          <w:rFonts w:asciiTheme="majorHAnsi" w:hAnsiTheme="majorHAnsi" w:cstheme="majorHAnsi"/>
          <w:sz w:val="22"/>
          <w:szCs w:val="22"/>
        </w:rPr>
        <w:t>building and utilit</w:t>
      </w:r>
      <w:r w:rsidR="00A40904">
        <w:rPr>
          <w:rFonts w:asciiTheme="majorHAnsi" w:hAnsiTheme="majorHAnsi" w:cstheme="majorHAnsi"/>
          <w:sz w:val="22"/>
          <w:szCs w:val="22"/>
        </w:rPr>
        <w:t>y renovations and installations</w:t>
      </w:r>
      <w:r w:rsidR="00C46CE1">
        <w:rPr>
          <w:rFonts w:asciiTheme="majorHAnsi" w:hAnsiTheme="majorHAnsi" w:cstheme="majorHAnsi"/>
          <w:sz w:val="22"/>
          <w:szCs w:val="22"/>
        </w:rPr>
        <w:t>.</w:t>
      </w:r>
    </w:p>
    <w:p w14:paraId="3355D6DB" w14:textId="3B201CE0" w:rsidR="00547710" w:rsidRPr="005F27A9" w:rsidRDefault="7D1BC6AD" w:rsidP="005F27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114F5D49">
        <w:rPr>
          <w:rFonts w:asciiTheme="majorHAnsi" w:hAnsiTheme="majorHAnsi" w:cstheme="majorBidi"/>
          <w:sz w:val="22"/>
          <w:szCs w:val="22"/>
        </w:rPr>
        <w:t>Attends and documents scope meeting</w:t>
      </w:r>
      <w:r w:rsidR="00547710" w:rsidRPr="114F5D49">
        <w:rPr>
          <w:rFonts w:asciiTheme="majorHAnsi" w:hAnsiTheme="majorHAnsi" w:cstheme="majorBidi"/>
          <w:sz w:val="22"/>
          <w:szCs w:val="22"/>
        </w:rPr>
        <w:t xml:space="preserve"> with University and/or outsourced design professionals, </w:t>
      </w:r>
      <w:r w:rsidR="00226D17" w:rsidRPr="114F5D49">
        <w:rPr>
          <w:rFonts w:asciiTheme="majorHAnsi" w:hAnsiTheme="majorHAnsi" w:cstheme="majorBidi"/>
          <w:sz w:val="22"/>
          <w:szCs w:val="22"/>
        </w:rPr>
        <w:t>(e.g</w:t>
      </w:r>
      <w:r w:rsidR="00547710" w:rsidRPr="114F5D49">
        <w:rPr>
          <w:rFonts w:asciiTheme="majorHAnsi" w:hAnsiTheme="majorHAnsi" w:cstheme="majorBidi"/>
          <w:sz w:val="22"/>
          <w:szCs w:val="22"/>
        </w:rPr>
        <w:t>. Architects, Engineers</w:t>
      </w:r>
      <w:r w:rsidR="154B3288" w:rsidRPr="114F5D49">
        <w:rPr>
          <w:rFonts w:asciiTheme="majorHAnsi" w:hAnsiTheme="majorHAnsi" w:cstheme="majorBidi"/>
          <w:sz w:val="22"/>
          <w:szCs w:val="22"/>
        </w:rPr>
        <w:t>)</w:t>
      </w:r>
      <w:r w:rsidR="00547710" w:rsidRPr="114F5D49">
        <w:rPr>
          <w:rFonts w:asciiTheme="majorHAnsi" w:hAnsiTheme="majorHAnsi" w:cstheme="majorBidi"/>
          <w:sz w:val="22"/>
          <w:szCs w:val="22"/>
        </w:rPr>
        <w:t xml:space="preserve"> for University</w:t>
      </w:r>
      <w:r w:rsidR="00676DE8">
        <w:rPr>
          <w:rFonts w:asciiTheme="majorHAnsi" w:hAnsiTheme="majorHAnsi" w:cstheme="majorBidi"/>
          <w:sz w:val="22"/>
          <w:szCs w:val="22"/>
        </w:rPr>
        <w:t>-</w:t>
      </w:r>
      <w:r w:rsidR="00547710" w:rsidRPr="114F5D49">
        <w:rPr>
          <w:rFonts w:asciiTheme="majorHAnsi" w:hAnsiTheme="majorHAnsi" w:cstheme="majorBidi"/>
          <w:sz w:val="22"/>
          <w:szCs w:val="22"/>
        </w:rPr>
        <w:t>administered projects.</w:t>
      </w:r>
    </w:p>
    <w:p w14:paraId="18B4C886" w14:textId="78A1BA58" w:rsidR="005E32CD" w:rsidRPr="0081131D" w:rsidRDefault="00547710" w:rsidP="0081131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27CCE">
        <w:rPr>
          <w:rFonts w:asciiTheme="majorHAnsi" w:hAnsiTheme="majorHAnsi" w:cstheme="majorHAnsi"/>
          <w:sz w:val="22"/>
          <w:szCs w:val="22"/>
        </w:rPr>
        <w:t xml:space="preserve">Coordinates </w:t>
      </w:r>
      <w:r w:rsidR="00C50DCB">
        <w:rPr>
          <w:rFonts w:asciiTheme="majorHAnsi" w:hAnsiTheme="majorHAnsi" w:cstheme="majorHAnsi"/>
          <w:sz w:val="22"/>
          <w:szCs w:val="22"/>
        </w:rPr>
        <w:t>daily activities in support of ad hoc requests</w:t>
      </w:r>
      <w:r w:rsidR="00676DE8">
        <w:rPr>
          <w:rFonts w:asciiTheme="majorHAnsi" w:hAnsiTheme="majorHAnsi" w:cstheme="majorHAnsi"/>
          <w:sz w:val="22"/>
          <w:szCs w:val="22"/>
        </w:rPr>
        <w:t>,</w:t>
      </w:r>
      <w:r w:rsidR="00C50DCB">
        <w:rPr>
          <w:rFonts w:asciiTheme="majorHAnsi" w:hAnsiTheme="majorHAnsi" w:cstheme="majorHAnsi"/>
          <w:sz w:val="22"/>
          <w:szCs w:val="22"/>
        </w:rPr>
        <w:t xml:space="preserve"> </w:t>
      </w:r>
      <w:r w:rsidRPr="00127CCE">
        <w:rPr>
          <w:rFonts w:asciiTheme="majorHAnsi" w:hAnsiTheme="majorHAnsi" w:cstheme="majorHAnsi"/>
          <w:sz w:val="22"/>
          <w:szCs w:val="22"/>
        </w:rPr>
        <w:t>minor projects</w:t>
      </w:r>
      <w:r w:rsidR="00676DE8">
        <w:rPr>
          <w:rFonts w:asciiTheme="majorHAnsi" w:hAnsiTheme="majorHAnsi" w:cstheme="majorHAnsi"/>
          <w:sz w:val="22"/>
          <w:szCs w:val="22"/>
        </w:rPr>
        <w:t>,</w:t>
      </w:r>
      <w:r w:rsidR="00C50DCB">
        <w:rPr>
          <w:rFonts w:asciiTheme="majorHAnsi" w:hAnsiTheme="majorHAnsi" w:cstheme="majorHAnsi"/>
          <w:sz w:val="22"/>
          <w:szCs w:val="22"/>
        </w:rPr>
        <w:t xml:space="preserve"> and quality and code inspections.</w:t>
      </w:r>
    </w:p>
    <w:p w14:paraId="7DC603A8" w14:textId="6F76BFC5" w:rsidR="005E32CD" w:rsidRPr="00D80CC6" w:rsidRDefault="005E32CD" w:rsidP="00D80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0D80CC6">
        <w:rPr>
          <w:rFonts w:asciiTheme="majorHAnsi" w:hAnsiTheme="majorHAnsi" w:cstheme="majorBidi"/>
          <w:sz w:val="22"/>
          <w:szCs w:val="22"/>
        </w:rPr>
        <w:t>Monitors the quality of work, safety, budget</w:t>
      </w:r>
      <w:r w:rsidR="00676DE8">
        <w:rPr>
          <w:rFonts w:asciiTheme="majorHAnsi" w:hAnsiTheme="majorHAnsi" w:cstheme="majorBidi"/>
          <w:sz w:val="22"/>
          <w:szCs w:val="22"/>
        </w:rPr>
        <w:t>,</w:t>
      </w:r>
      <w:r w:rsidRPr="00D80CC6">
        <w:rPr>
          <w:rFonts w:asciiTheme="majorHAnsi" w:hAnsiTheme="majorHAnsi" w:cstheme="majorBidi"/>
          <w:sz w:val="22"/>
          <w:szCs w:val="22"/>
        </w:rPr>
        <w:t xml:space="preserve"> and t</w:t>
      </w:r>
      <w:r w:rsidR="330F36F7" w:rsidRPr="00D80CC6">
        <w:rPr>
          <w:rFonts w:asciiTheme="majorHAnsi" w:hAnsiTheme="majorHAnsi" w:cstheme="majorBidi"/>
          <w:sz w:val="22"/>
          <w:szCs w:val="22"/>
        </w:rPr>
        <w:t>imelines of</w:t>
      </w:r>
      <w:r w:rsidRPr="00D80CC6">
        <w:rPr>
          <w:rFonts w:asciiTheme="majorHAnsi" w:hAnsiTheme="majorHAnsi" w:cstheme="majorBidi"/>
          <w:sz w:val="22"/>
          <w:szCs w:val="22"/>
        </w:rPr>
        <w:t xml:space="preserve"> projects, in accordance with policies and priorities.</w:t>
      </w:r>
    </w:p>
    <w:p w14:paraId="30874B47" w14:textId="79B41AA1" w:rsidR="005E32CD" w:rsidRPr="00D80CC6" w:rsidRDefault="005E32CD" w:rsidP="00D80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0D80CC6">
        <w:rPr>
          <w:rFonts w:asciiTheme="majorHAnsi" w:hAnsiTheme="majorHAnsi" w:cstheme="majorBidi"/>
          <w:sz w:val="22"/>
          <w:szCs w:val="22"/>
        </w:rPr>
        <w:t>Facilitates necessary communication and coordinates with Universi</w:t>
      </w:r>
      <w:r w:rsidR="0081131D" w:rsidRPr="00D80CC6">
        <w:rPr>
          <w:rFonts w:asciiTheme="majorHAnsi" w:hAnsiTheme="majorHAnsi" w:cstheme="majorBidi"/>
          <w:sz w:val="22"/>
          <w:szCs w:val="22"/>
        </w:rPr>
        <w:t xml:space="preserve">ty </w:t>
      </w:r>
      <w:r w:rsidR="0F4CBFFD" w:rsidRPr="00D80CC6">
        <w:rPr>
          <w:rFonts w:asciiTheme="majorHAnsi" w:hAnsiTheme="majorHAnsi" w:cstheme="majorBidi"/>
          <w:sz w:val="22"/>
          <w:szCs w:val="22"/>
        </w:rPr>
        <w:t>d</w:t>
      </w:r>
      <w:r w:rsidR="0081131D" w:rsidRPr="00D80CC6">
        <w:rPr>
          <w:rFonts w:asciiTheme="majorHAnsi" w:hAnsiTheme="majorHAnsi" w:cstheme="majorBidi"/>
          <w:sz w:val="22"/>
          <w:szCs w:val="22"/>
        </w:rPr>
        <w:t>epartments to ensure</w:t>
      </w:r>
      <w:r w:rsidRPr="00D80CC6">
        <w:rPr>
          <w:rFonts w:asciiTheme="majorHAnsi" w:hAnsiTheme="majorHAnsi" w:cstheme="majorBidi"/>
          <w:sz w:val="22"/>
          <w:szCs w:val="22"/>
        </w:rPr>
        <w:t xml:space="preserve"> </w:t>
      </w:r>
      <w:r w:rsidR="0081131D" w:rsidRPr="00D80CC6">
        <w:rPr>
          <w:rFonts w:asciiTheme="majorHAnsi" w:hAnsiTheme="majorHAnsi" w:cstheme="majorBidi"/>
          <w:sz w:val="22"/>
          <w:szCs w:val="22"/>
        </w:rPr>
        <w:t xml:space="preserve">uninterrupted </w:t>
      </w:r>
      <w:r w:rsidRPr="00D80CC6">
        <w:rPr>
          <w:rFonts w:asciiTheme="majorHAnsi" w:hAnsiTheme="majorHAnsi" w:cstheme="majorBidi"/>
          <w:sz w:val="22"/>
          <w:szCs w:val="22"/>
        </w:rPr>
        <w:t>continuity during all project phase</w:t>
      </w:r>
      <w:r w:rsidR="0081131D" w:rsidRPr="00D80CC6">
        <w:rPr>
          <w:rFonts w:asciiTheme="majorHAnsi" w:hAnsiTheme="majorHAnsi" w:cstheme="majorBidi"/>
          <w:sz w:val="22"/>
          <w:szCs w:val="22"/>
        </w:rPr>
        <w:t>s</w:t>
      </w:r>
      <w:r w:rsidRPr="00D80CC6">
        <w:rPr>
          <w:rFonts w:asciiTheme="majorHAnsi" w:hAnsiTheme="majorHAnsi" w:cstheme="majorBidi"/>
          <w:sz w:val="22"/>
          <w:szCs w:val="22"/>
        </w:rPr>
        <w:t xml:space="preserve"> </w:t>
      </w:r>
      <w:r w:rsidR="0081131D" w:rsidRPr="00D80CC6">
        <w:rPr>
          <w:rFonts w:asciiTheme="majorHAnsi" w:hAnsiTheme="majorHAnsi" w:cstheme="majorBidi"/>
          <w:sz w:val="22"/>
          <w:szCs w:val="22"/>
        </w:rPr>
        <w:t>on matters</w:t>
      </w:r>
      <w:r w:rsidRPr="00D80CC6">
        <w:rPr>
          <w:rFonts w:asciiTheme="majorHAnsi" w:hAnsiTheme="majorHAnsi" w:cstheme="majorBidi"/>
          <w:sz w:val="22"/>
          <w:szCs w:val="22"/>
        </w:rPr>
        <w:t xml:space="preserve"> related to department specific interests and </w:t>
      </w:r>
      <w:r w:rsidR="0081131D" w:rsidRPr="00D80CC6">
        <w:rPr>
          <w:rFonts w:asciiTheme="majorHAnsi" w:hAnsiTheme="majorHAnsi" w:cstheme="majorBidi"/>
          <w:sz w:val="22"/>
          <w:szCs w:val="22"/>
        </w:rPr>
        <w:t xml:space="preserve">scope of </w:t>
      </w:r>
      <w:r w:rsidRPr="00D80CC6">
        <w:rPr>
          <w:rFonts w:asciiTheme="majorHAnsi" w:hAnsiTheme="majorHAnsi" w:cstheme="majorBidi"/>
          <w:sz w:val="22"/>
          <w:szCs w:val="22"/>
        </w:rPr>
        <w:t xml:space="preserve">responsibility </w:t>
      </w:r>
      <w:r w:rsidR="0F4CBFFD" w:rsidRPr="00D80CC6">
        <w:rPr>
          <w:rFonts w:asciiTheme="majorHAnsi" w:hAnsiTheme="majorHAnsi" w:cstheme="majorBidi"/>
          <w:sz w:val="22"/>
          <w:szCs w:val="22"/>
        </w:rPr>
        <w:t>(e.g</w:t>
      </w:r>
      <w:r w:rsidR="00DA10E6">
        <w:rPr>
          <w:rFonts w:asciiTheme="majorHAnsi" w:hAnsiTheme="majorHAnsi" w:cstheme="majorBidi"/>
          <w:sz w:val="22"/>
          <w:szCs w:val="22"/>
        </w:rPr>
        <w:t>. parking</w:t>
      </w:r>
      <w:r w:rsidRPr="00D80CC6">
        <w:rPr>
          <w:rFonts w:asciiTheme="majorHAnsi" w:hAnsiTheme="majorHAnsi" w:cstheme="majorBidi"/>
          <w:sz w:val="22"/>
          <w:szCs w:val="22"/>
        </w:rPr>
        <w:t xml:space="preserve">, </w:t>
      </w:r>
      <w:r w:rsidR="00676DE8" w:rsidRPr="00D80CC6">
        <w:rPr>
          <w:rFonts w:asciiTheme="majorHAnsi" w:hAnsiTheme="majorHAnsi" w:cstheme="majorBidi"/>
          <w:sz w:val="22"/>
          <w:szCs w:val="22"/>
        </w:rPr>
        <w:t>environmental</w:t>
      </w:r>
      <w:r w:rsidRPr="00D80CC6">
        <w:rPr>
          <w:rFonts w:asciiTheme="majorHAnsi" w:hAnsiTheme="majorHAnsi" w:cstheme="majorBidi"/>
          <w:sz w:val="22"/>
          <w:szCs w:val="22"/>
        </w:rPr>
        <w:t xml:space="preserve"> concerns</w:t>
      </w:r>
      <w:r w:rsidR="519EC563" w:rsidRPr="00D80CC6">
        <w:rPr>
          <w:rFonts w:asciiTheme="majorHAnsi" w:hAnsiTheme="majorHAnsi" w:cstheme="majorBidi"/>
          <w:sz w:val="22"/>
          <w:szCs w:val="22"/>
        </w:rPr>
        <w:t>)</w:t>
      </w:r>
      <w:r w:rsidRPr="00D80CC6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515FB763" w14:textId="0A56761F" w:rsidR="005E32CD" w:rsidRPr="00D80CC6" w:rsidRDefault="00C50DCB" w:rsidP="00D80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0D80CC6">
        <w:rPr>
          <w:rFonts w:asciiTheme="majorHAnsi" w:hAnsiTheme="majorHAnsi" w:cstheme="majorBidi"/>
          <w:sz w:val="22"/>
          <w:szCs w:val="22"/>
        </w:rPr>
        <w:lastRenderedPageBreak/>
        <w:t xml:space="preserve">Coordinates </w:t>
      </w:r>
      <w:r w:rsidR="005E32CD" w:rsidRPr="00D80CC6">
        <w:rPr>
          <w:rFonts w:asciiTheme="majorHAnsi" w:hAnsiTheme="majorHAnsi" w:cstheme="majorBidi"/>
          <w:sz w:val="22"/>
          <w:szCs w:val="22"/>
        </w:rPr>
        <w:t>the work and activities of assigned staff</w:t>
      </w:r>
      <w:r w:rsidR="00A40904" w:rsidRPr="00D80CC6">
        <w:rPr>
          <w:rFonts w:asciiTheme="majorHAnsi" w:hAnsiTheme="majorHAnsi" w:cstheme="majorBidi"/>
          <w:sz w:val="22"/>
          <w:szCs w:val="22"/>
        </w:rPr>
        <w:t>, team member</w:t>
      </w:r>
      <w:r w:rsidR="00676DE8">
        <w:rPr>
          <w:rFonts w:asciiTheme="majorHAnsi" w:hAnsiTheme="majorHAnsi" w:cstheme="majorBidi"/>
          <w:sz w:val="22"/>
          <w:szCs w:val="22"/>
        </w:rPr>
        <w:t>s</w:t>
      </w:r>
      <w:r w:rsidR="59AD7FDC" w:rsidRPr="00D80CC6">
        <w:rPr>
          <w:rFonts w:asciiTheme="majorHAnsi" w:hAnsiTheme="majorHAnsi" w:cstheme="majorBidi"/>
          <w:sz w:val="22"/>
          <w:szCs w:val="22"/>
        </w:rPr>
        <w:t>,</w:t>
      </w:r>
      <w:r w:rsidR="00A40904" w:rsidRPr="00D80CC6">
        <w:rPr>
          <w:rFonts w:asciiTheme="majorHAnsi" w:hAnsiTheme="majorHAnsi" w:cstheme="majorBidi"/>
          <w:sz w:val="22"/>
          <w:szCs w:val="22"/>
        </w:rPr>
        <w:t xml:space="preserve"> subject matter experts</w:t>
      </w:r>
      <w:r w:rsidR="59AD7FDC" w:rsidRPr="00D80CC6">
        <w:rPr>
          <w:rFonts w:asciiTheme="majorHAnsi" w:hAnsiTheme="majorHAnsi" w:cstheme="majorBidi"/>
          <w:sz w:val="22"/>
          <w:szCs w:val="22"/>
        </w:rPr>
        <w:t>, contractors</w:t>
      </w:r>
      <w:r w:rsidR="00676DE8">
        <w:rPr>
          <w:rFonts w:asciiTheme="majorHAnsi" w:hAnsiTheme="majorHAnsi" w:cstheme="majorBidi"/>
          <w:sz w:val="22"/>
          <w:szCs w:val="22"/>
        </w:rPr>
        <w:t>,</w:t>
      </w:r>
      <w:r w:rsidR="59AD7FDC" w:rsidRPr="00D80CC6">
        <w:rPr>
          <w:rFonts w:asciiTheme="majorHAnsi" w:hAnsiTheme="majorHAnsi" w:cstheme="majorBidi"/>
          <w:sz w:val="22"/>
          <w:szCs w:val="22"/>
        </w:rPr>
        <w:t xml:space="preserve"> and vendors</w:t>
      </w:r>
      <w:r w:rsidR="005E32CD" w:rsidRPr="00D80CC6">
        <w:rPr>
          <w:rFonts w:asciiTheme="majorHAnsi" w:hAnsiTheme="majorHAnsi" w:cstheme="majorBidi"/>
          <w:sz w:val="22"/>
          <w:szCs w:val="22"/>
        </w:rPr>
        <w:t>.</w:t>
      </w:r>
    </w:p>
    <w:p w14:paraId="056B7A00" w14:textId="1AACCBF9" w:rsidR="004F2229" w:rsidRPr="005F27A9" w:rsidRDefault="004F2229" w:rsidP="005F27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13E0451B">
        <w:rPr>
          <w:rFonts w:asciiTheme="majorHAnsi" w:hAnsiTheme="majorHAnsi" w:cstheme="majorBidi"/>
          <w:sz w:val="22"/>
          <w:szCs w:val="22"/>
        </w:rPr>
        <w:t xml:space="preserve">Maintains and verifies </w:t>
      </w:r>
      <w:r w:rsidR="008576D9" w:rsidRPr="13E0451B">
        <w:rPr>
          <w:rFonts w:asciiTheme="majorHAnsi" w:hAnsiTheme="majorHAnsi" w:cstheme="majorBidi"/>
          <w:sz w:val="22"/>
          <w:szCs w:val="22"/>
        </w:rPr>
        <w:t>accura</w:t>
      </w:r>
      <w:r w:rsidR="008576D9" w:rsidRPr="005F27A9">
        <w:rPr>
          <w:rFonts w:asciiTheme="majorHAnsi" w:hAnsiTheme="majorHAnsi" w:cstheme="majorBidi"/>
          <w:sz w:val="22"/>
          <w:szCs w:val="22"/>
        </w:rPr>
        <w:t>cy</w:t>
      </w:r>
      <w:r w:rsidR="008576D9" w:rsidRPr="13E0451B">
        <w:rPr>
          <w:rFonts w:asciiTheme="majorHAnsi" w:hAnsiTheme="majorHAnsi" w:cstheme="majorBidi"/>
          <w:sz w:val="22"/>
          <w:szCs w:val="22"/>
        </w:rPr>
        <w:t xml:space="preserve"> </w:t>
      </w:r>
      <w:r w:rsidR="008576D9" w:rsidRPr="005F27A9">
        <w:rPr>
          <w:rFonts w:asciiTheme="majorHAnsi" w:hAnsiTheme="majorHAnsi" w:cstheme="majorBidi"/>
          <w:sz w:val="22"/>
          <w:szCs w:val="22"/>
        </w:rPr>
        <w:t xml:space="preserve">of </w:t>
      </w:r>
      <w:r w:rsidRPr="005F27A9">
        <w:rPr>
          <w:rFonts w:asciiTheme="majorHAnsi" w:hAnsiTheme="majorHAnsi" w:cstheme="majorBidi"/>
          <w:sz w:val="22"/>
          <w:szCs w:val="22"/>
        </w:rPr>
        <w:t>d</w:t>
      </w:r>
      <w:r w:rsidRPr="13E0451B">
        <w:rPr>
          <w:rFonts w:asciiTheme="majorHAnsi" w:hAnsiTheme="majorHAnsi" w:cstheme="majorBidi"/>
          <w:sz w:val="22"/>
          <w:szCs w:val="22"/>
        </w:rPr>
        <w:t>ocumentation and administrative systems</w:t>
      </w:r>
      <w:r w:rsidR="69672126" w:rsidRPr="13E0451B">
        <w:rPr>
          <w:rFonts w:asciiTheme="majorHAnsi" w:hAnsiTheme="majorHAnsi" w:cstheme="majorBidi"/>
          <w:sz w:val="22"/>
          <w:szCs w:val="22"/>
        </w:rPr>
        <w:t>.</w:t>
      </w:r>
    </w:p>
    <w:p w14:paraId="27E04DB9" w14:textId="279D2B9F" w:rsidR="00504F55" w:rsidRDefault="00504F55" w:rsidP="004F222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3128C92" w14:textId="77777777" w:rsidR="00504F55" w:rsidRPr="00844ACD" w:rsidRDefault="00D66D03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844ACD">
        <w:rPr>
          <w:rFonts w:asciiTheme="majorHAnsi" w:hAnsiTheme="majorHAnsi" w:cstheme="majorHAnsi"/>
          <w:b/>
          <w:color w:val="002060"/>
        </w:rPr>
        <w:t>QUALIFICATIONS</w:t>
      </w:r>
    </w:p>
    <w:p w14:paraId="2B8353D3" w14:textId="23FF373E" w:rsidR="00F22076" w:rsidRDefault="00B025E6" w:rsidP="00D80CC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0D80CC6">
        <w:rPr>
          <w:rFonts w:asciiTheme="majorHAnsi" w:hAnsiTheme="majorHAnsi" w:cstheme="majorBidi"/>
          <w:sz w:val="22"/>
          <w:szCs w:val="22"/>
        </w:rPr>
        <w:t>Bachelor’s</w:t>
      </w:r>
      <w:r w:rsidR="00501982" w:rsidRPr="00D80CC6">
        <w:rPr>
          <w:rFonts w:asciiTheme="majorHAnsi" w:hAnsiTheme="majorHAnsi" w:cstheme="majorBidi"/>
          <w:sz w:val="22"/>
          <w:szCs w:val="22"/>
        </w:rPr>
        <w:t xml:space="preserve"> degree</w:t>
      </w:r>
      <w:r w:rsidR="002857A5" w:rsidRPr="00D80CC6">
        <w:rPr>
          <w:rFonts w:asciiTheme="majorHAnsi" w:hAnsiTheme="majorHAnsi" w:cstheme="majorBidi"/>
          <w:sz w:val="22"/>
          <w:szCs w:val="22"/>
        </w:rPr>
        <w:t xml:space="preserve"> in </w:t>
      </w:r>
      <w:r w:rsidR="0081131D" w:rsidRPr="00D80CC6">
        <w:rPr>
          <w:rFonts w:asciiTheme="majorHAnsi" w:hAnsiTheme="majorHAnsi" w:cstheme="majorBidi"/>
          <w:sz w:val="22"/>
          <w:szCs w:val="22"/>
        </w:rPr>
        <w:t>related field</w:t>
      </w:r>
    </w:p>
    <w:p w14:paraId="1334A8AB" w14:textId="5356A58B" w:rsidR="006D7626" w:rsidRPr="00D80CC6" w:rsidRDefault="00DF3C36" w:rsidP="006D7626">
      <w:pPr>
        <w:pStyle w:val="BodyText"/>
        <w:numPr>
          <w:ilvl w:val="0"/>
          <w:numId w:val="11"/>
        </w:numPr>
        <w:spacing w:before="120"/>
        <w:rPr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Two</w:t>
      </w:r>
      <w:r w:rsidR="006D7626" w:rsidRPr="00D80CC6">
        <w:rPr>
          <w:rFonts w:asciiTheme="majorHAnsi" w:hAnsiTheme="majorHAnsi" w:cstheme="majorBidi"/>
          <w:sz w:val="22"/>
          <w:szCs w:val="22"/>
        </w:rPr>
        <w:t xml:space="preserve"> years of related experience in the design, planning, estimation, specification and management of telecommunication network /information technology infrastructure.  </w:t>
      </w:r>
    </w:p>
    <w:p w14:paraId="20A4264D" w14:textId="6A34A9BB" w:rsidR="00F22076" w:rsidRDefault="00F22076" w:rsidP="00DF3C36">
      <w:pPr>
        <w:pStyle w:val="BodyText"/>
        <w:spacing w:before="12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OR </w:t>
      </w:r>
    </w:p>
    <w:p w14:paraId="7E7F8414" w14:textId="77777777" w:rsidR="00DF3C36" w:rsidRDefault="00DF3C36" w:rsidP="00DF3C3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Four</w:t>
      </w:r>
      <w:r w:rsidR="00D80CC6" w:rsidRPr="00D80CC6">
        <w:rPr>
          <w:rFonts w:asciiTheme="majorHAnsi" w:hAnsiTheme="majorHAnsi" w:cstheme="majorBidi"/>
          <w:sz w:val="22"/>
          <w:szCs w:val="22"/>
        </w:rPr>
        <w:t xml:space="preserve"> </w:t>
      </w:r>
      <w:r w:rsidR="6E42888F" w:rsidRPr="00D80CC6">
        <w:rPr>
          <w:rFonts w:asciiTheme="majorHAnsi" w:hAnsiTheme="majorHAnsi" w:cstheme="majorBidi"/>
          <w:sz w:val="22"/>
          <w:szCs w:val="22"/>
        </w:rPr>
        <w:t>years of experience in telecommunications infrastructure</w:t>
      </w:r>
      <w:r w:rsidR="5FBAC38D" w:rsidRPr="00D80CC6">
        <w:rPr>
          <w:rFonts w:asciiTheme="majorHAnsi" w:hAnsiTheme="majorHAnsi" w:cstheme="majorBidi"/>
          <w:sz w:val="22"/>
          <w:szCs w:val="22"/>
        </w:rPr>
        <w:t xml:space="preserve"> design,</w:t>
      </w:r>
      <w:r w:rsidR="33C92040" w:rsidRPr="00D80CC6">
        <w:rPr>
          <w:rFonts w:asciiTheme="majorHAnsi" w:hAnsiTheme="majorHAnsi" w:cstheme="majorBidi"/>
          <w:sz w:val="22"/>
          <w:szCs w:val="22"/>
        </w:rPr>
        <w:t xml:space="preserve"> </w:t>
      </w:r>
      <w:r w:rsidR="1F19A08E" w:rsidRPr="00D80CC6">
        <w:rPr>
          <w:rFonts w:asciiTheme="majorHAnsi" w:hAnsiTheme="majorHAnsi" w:cstheme="majorBidi"/>
          <w:sz w:val="22"/>
          <w:szCs w:val="22"/>
        </w:rPr>
        <w:t>installation, testing</w:t>
      </w:r>
      <w:r w:rsidR="412459CC" w:rsidRPr="00D80CC6">
        <w:rPr>
          <w:rFonts w:asciiTheme="majorHAnsi" w:hAnsiTheme="majorHAnsi" w:cstheme="majorBidi"/>
          <w:sz w:val="22"/>
          <w:szCs w:val="22"/>
        </w:rPr>
        <w:t xml:space="preserve"> and commissi</w:t>
      </w:r>
      <w:r w:rsidR="7B19993F" w:rsidRPr="00D80CC6">
        <w:rPr>
          <w:rFonts w:asciiTheme="majorHAnsi" w:hAnsiTheme="majorHAnsi" w:cstheme="majorBidi"/>
          <w:sz w:val="22"/>
          <w:szCs w:val="22"/>
        </w:rPr>
        <w:t>oning.</w:t>
      </w:r>
    </w:p>
    <w:p w14:paraId="0DAA4389" w14:textId="20ABEBBD" w:rsidR="00501982" w:rsidRPr="00DF3C36" w:rsidRDefault="00DF3C36" w:rsidP="00DF3C3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00DF3C36">
        <w:rPr>
          <w:rFonts w:asciiTheme="majorHAnsi" w:hAnsiTheme="majorHAnsi" w:cstheme="majorBidi"/>
          <w:sz w:val="22"/>
          <w:szCs w:val="22"/>
        </w:rPr>
        <w:t xml:space="preserve">Two </w:t>
      </w:r>
      <w:r w:rsidR="0081131D" w:rsidRPr="00DF3C36">
        <w:rPr>
          <w:rFonts w:asciiTheme="majorHAnsi" w:hAnsiTheme="majorHAnsi" w:cstheme="majorBidi"/>
          <w:sz w:val="22"/>
          <w:szCs w:val="22"/>
        </w:rPr>
        <w:t xml:space="preserve">years of </w:t>
      </w:r>
      <w:r w:rsidR="00F259E4" w:rsidRPr="00DF3C36">
        <w:rPr>
          <w:rFonts w:asciiTheme="majorHAnsi" w:hAnsiTheme="majorHAnsi" w:cstheme="majorBidi"/>
          <w:sz w:val="22"/>
          <w:szCs w:val="22"/>
        </w:rPr>
        <w:t>related experience</w:t>
      </w:r>
      <w:r w:rsidR="0081131D" w:rsidRPr="00DF3C36">
        <w:rPr>
          <w:rFonts w:asciiTheme="majorHAnsi" w:hAnsiTheme="majorHAnsi" w:cstheme="majorBidi"/>
          <w:sz w:val="22"/>
          <w:szCs w:val="22"/>
        </w:rPr>
        <w:t xml:space="preserve"> in the design, plan</w:t>
      </w:r>
      <w:r w:rsidR="7C4EEE04" w:rsidRPr="00DF3C36">
        <w:rPr>
          <w:rFonts w:asciiTheme="majorHAnsi" w:hAnsiTheme="majorHAnsi" w:cstheme="majorBidi"/>
          <w:sz w:val="22"/>
          <w:szCs w:val="22"/>
        </w:rPr>
        <w:t>n</w:t>
      </w:r>
      <w:r w:rsidR="07A9BDA4" w:rsidRPr="00DF3C36">
        <w:rPr>
          <w:rFonts w:asciiTheme="majorHAnsi" w:hAnsiTheme="majorHAnsi" w:cstheme="majorBidi"/>
          <w:sz w:val="22"/>
          <w:szCs w:val="22"/>
        </w:rPr>
        <w:t>ing</w:t>
      </w:r>
      <w:r w:rsidR="0081131D" w:rsidRPr="00DF3C36">
        <w:rPr>
          <w:rFonts w:asciiTheme="majorHAnsi" w:hAnsiTheme="majorHAnsi" w:cstheme="majorBidi"/>
          <w:sz w:val="22"/>
          <w:szCs w:val="22"/>
        </w:rPr>
        <w:t>, estimat</w:t>
      </w:r>
      <w:r w:rsidR="7C4EEE04" w:rsidRPr="00DF3C36">
        <w:rPr>
          <w:rFonts w:asciiTheme="majorHAnsi" w:hAnsiTheme="majorHAnsi" w:cstheme="majorBidi"/>
          <w:sz w:val="22"/>
          <w:szCs w:val="22"/>
        </w:rPr>
        <w:t>ion</w:t>
      </w:r>
      <w:r w:rsidR="00AB578F" w:rsidRPr="00DF3C36">
        <w:rPr>
          <w:rFonts w:asciiTheme="majorHAnsi" w:hAnsiTheme="majorHAnsi" w:cstheme="majorBidi"/>
          <w:sz w:val="22"/>
          <w:szCs w:val="22"/>
        </w:rPr>
        <w:t xml:space="preserve">, </w:t>
      </w:r>
      <w:r w:rsidR="0081131D" w:rsidRPr="00DF3C36">
        <w:rPr>
          <w:rFonts w:asciiTheme="majorHAnsi" w:hAnsiTheme="majorHAnsi" w:cstheme="majorBidi"/>
          <w:sz w:val="22"/>
          <w:szCs w:val="22"/>
        </w:rPr>
        <w:t>specification</w:t>
      </w:r>
      <w:r w:rsidR="7C4EEE04" w:rsidRPr="00DF3C36">
        <w:rPr>
          <w:rFonts w:asciiTheme="majorHAnsi" w:hAnsiTheme="majorHAnsi" w:cstheme="majorBidi"/>
          <w:sz w:val="22"/>
          <w:szCs w:val="22"/>
        </w:rPr>
        <w:t xml:space="preserve"> and</w:t>
      </w:r>
      <w:r w:rsidR="00AB578F" w:rsidRPr="00DF3C36">
        <w:rPr>
          <w:rFonts w:asciiTheme="majorHAnsi" w:hAnsiTheme="majorHAnsi" w:cstheme="majorBidi"/>
          <w:sz w:val="22"/>
          <w:szCs w:val="22"/>
        </w:rPr>
        <w:t xml:space="preserve"> management</w:t>
      </w:r>
      <w:r w:rsidR="0081131D" w:rsidRPr="00DF3C36">
        <w:rPr>
          <w:rFonts w:asciiTheme="majorHAnsi" w:hAnsiTheme="majorHAnsi" w:cstheme="majorBidi"/>
          <w:sz w:val="22"/>
          <w:szCs w:val="22"/>
        </w:rPr>
        <w:t xml:space="preserve"> of </w:t>
      </w:r>
      <w:r w:rsidR="6E42888F" w:rsidRPr="00DF3C36">
        <w:rPr>
          <w:rFonts w:asciiTheme="majorHAnsi" w:hAnsiTheme="majorHAnsi" w:cstheme="majorBidi"/>
          <w:sz w:val="22"/>
          <w:szCs w:val="22"/>
        </w:rPr>
        <w:t xml:space="preserve">telecommunication </w:t>
      </w:r>
      <w:r w:rsidR="004F2229" w:rsidRPr="00DF3C36">
        <w:rPr>
          <w:rFonts w:asciiTheme="majorHAnsi" w:hAnsiTheme="majorHAnsi" w:cstheme="majorBidi"/>
          <w:sz w:val="22"/>
          <w:szCs w:val="22"/>
        </w:rPr>
        <w:t>network /information technology</w:t>
      </w:r>
      <w:r w:rsidR="7C4EEE04" w:rsidRPr="00DF3C36">
        <w:rPr>
          <w:rFonts w:asciiTheme="majorHAnsi" w:hAnsiTheme="majorHAnsi" w:cstheme="majorBidi"/>
          <w:sz w:val="22"/>
          <w:szCs w:val="22"/>
        </w:rPr>
        <w:t xml:space="preserve"> infrastructure</w:t>
      </w:r>
      <w:r w:rsidR="2D172E30" w:rsidRPr="00DF3C36">
        <w:rPr>
          <w:rFonts w:asciiTheme="majorHAnsi" w:hAnsiTheme="majorHAnsi" w:cstheme="majorBidi"/>
          <w:sz w:val="22"/>
          <w:szCs w:val="22"/>
        </w:rPr>
        <w:t>.</w:t>
      </w:r>
      <w:r w:rsidR="00501982" w:rsidRPr="00DF3C36">
        <w:rPr>
          <w:rFonts w:asciiTheme="majorHAnsi" w:hAnsiTheme="majorHAnsi" w:cstheme="majorBidi"/>
          <w:sz w:val="22"/>
          <w:szCs w:val="22"/>
        </w:rPr>
        <w:t xml:space="preserve"> </w:t>
      </w:r>
      <w:r w:rsidR="00AA21AA" w:rsidRPr="00DF3C36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7ED8941" w14:textId="77777777" w:rsidR="00504F55" w:rsidRPr="00844ACD" w:rsidRDefault="00504F55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COMPETENCIES</w:t>
      </w:r>
    </w:p>
    <w:p w14:paraId="4EB75C1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B544075" w14:textId="49F91949" w:rsidR="00504F55" w:rsidRDefault="004F222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Facilities and operating environment requirements for network and </w:t>
      </w:r>
      <w:r w:rsidR="009B4CDF">
        <w:rPr>
          <w:rFonts w:asciiTheme="majorHAnsi" w:hAnsiTheme="majorHAnsi" w:cstheme="majorHAnsi"/>
          <w:sz w:val="22"/>
          <w:szCs w:val="22"/>
        </w:rPr>
        <w:t>information</w:t>
      </w:r>
      <w:r>
        <w:rPr>
          <w:rFonts w:asciiTheme="majorHAnsi" w:hAnsiTheme="majorHAnsi" w:cstheme="majorHAnsi"/>
          <w:sz w:val="22"/>
          <w:szCs w:val="22"/>
        </w:rPr>
        <w:t xml:space="preserve"> technology</w:t>
      </w:r>
    </w:p>
    <w:p w14:paraId="3B72A014" w14:textId="3106B838" w:rsidR="004F2229" w:rsidRDefault="009B4CD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Information technology and network infrastructure</w:t>
      </w:r>
      <w:r w:rsidR="00C50DCB">
        <w:rPr>
          <w:rFonts w:asciiTheme="majorHAnsi" w:hAnsiTheme="majorHAnsi" w:cstheme="majorHAnsi"/>
          <w:sz w:val="22"/>
          <w:szCs w:val="22"/>
        </w:rPr>
        <w:t xml:space="preserve"> standards</w:t>
      </w:r>
      <w:r w:rsidR="00C46CE1">
        <w:rPr>
          <w:rFonts w:asciiTheme="majorHAnsi" w:hAnsiTheme="majorHAnsi" w:cstheme="majorHAnsi"/>
          <w:sz w:val="22"/>
          <w:szCs w:val="22"/>
        </w:rPr>
        <w:t>, methods and procedures</w:t>
      </w:r>
    </w:p>
    <w:p w14:paraId="1A39B680" w14:textId="77777777" w:rsidR="008576D9" w:rsidRDefault="008576D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Project and construction management</w:t>
      </w:r>
    </w:p>
    <w:p w14:paraId="331B18DA" w14:textId="167D567B" w:rsidR="008576D9" w:rsidRPr="003831EB" w:rsidRDefault="008576D9" w:rsidP="00E344E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0E344EF">
        <w:rPr>
          <w:rFonts w:asciiTheme="majorHAnsi" w:hAnsiTheme="majorHAnsi" w:cstheme="majorBidi"/>
          <w:sz w:val="22"/>
          <w:szCs w:val="22"/>
        </w:rPr>
        <w:t>Bui</w:t>
      </w:r>
      <w:r w:rsidRPr="003831EB">
        <w:rPr>
          <w:rFonts w:asciiTheme="majorHAnsi" w:hAnsiTheme="majorHAnsi" w:cstheme="majorBidi"/>
          <w:sz w:val="22"/>
          <w:szCs w:val="22"/>
        </w:rPr>
        <w:t>lding and professional codes</w:t>
      </w:r>
    </w:p>
    <w:p w14:paraId="45DA6DDD" w14:textId="77777777" w:rsidR="00737A19" w:rsidRPr="00452AD2" w:rsidRDefault="00452AD2" w:rsidP="00452AD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452AD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B58EC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B342E4E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BE14C63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6D3C5AF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F79956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664B58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094EF95" w14:textId="68D3C290" w:rsidR="00504F55" w:rsidRPr="005F27A9" w:rsidRDefault="008576D9" w:rsidP="005F27A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05F27A9">
        <w:rPr>
          <w:rFonts w:asciiTheme="majorHAnsi" w:hAnsiTheme="majorHAnsi" w:cstheme="majorBidi"/>
          <w:sz w:val="22"/>
          <w:szCs w:val="22"/>
        </w:rPr>
        <w:t xml:space="preserve">Maintain </w:t>
      </w:r>
      <w:r w:rsidR="00C50DCB" w:rsidRPr="005F27A9">
        <w:rPr>
          <w:rFonts w:asciiTheme="majorHAnsi" w:hAnsiTheme="majorHAnsi" w:cstheme="majorBidi"/>
          <w:sz w:val="22"/>
          <w:szCs w:val="22"/>
        </w:rPr>
        <w:t xml:space="preserve">accurate </w:t>
      </w:r>
      <w:r w:rsidRPr="005F27A9">
        <w:rPr>
          <w:rFonts w:asciiTheme="majorHAnsi" w:hAnsiTheme="majorHAnsi" w:cstheme="majorBidi"/>
          <w:sz w:val="22"/>
          <w:szCs w:val="22"/>
        </w:rPr>
        <w:t xml:space="preserve">records and produce </w:t>
      </w:r>
      <w:r w:rsidR="00C50DCB" w:rsidRPr="005F27A9">
        <w:rPr>
          <w:rFonts w:asciiTheme="majorHAnsi" w:hAnsiTheme="majorHAnsi" w:cstheme="majorBidi"/>
          <w:sz w:val="22"/>
          <w:szCs w:val="22"/>
        </w:rPr>
        <w:t xml:space="preserve">summary </w:t>
      </w:r>
      <w:r w:rsidRPr="005F27A9">
        <w:rPr>
          <w:rFonts w:asciiTheme="majorHAnsi" w:hAnsiTheme="majorHAnsi" w:cstheme="majorBidi"/>
          <w:sz w:val="22"/>
          <w:szCs w:val="22"/>
        </w:rPr>
        <w:t>reports</w:t>
      </w:r>
    </w:p>
    <w:p w14:paraId="7CB80469" w14:textId="77777777" w:rsidR="008576D9" w:rsidRPr="00D66D03" w:rsidRDefault="008576D9" w:rsidP="008576D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8576D9">
        <w:rPr>
          <w:rFonts w:asciiTheme="majorHAnsi" w:hAnsiTheme="majorHAnsi" w:cstheme="majorHAnsi"/>
          <w:sz w:val="22"/>
          <w:szCs w:val="22"/>
        </w:rPr>
        <w:t>esign and interpret blueprints and specifications</w:t>
      </w:r>
    </w:p>
    <w:p w14:paraId="3A8E35D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Communicate effectively through both oral and written means</w:t>
      </w:r>
    </w:p>
    <w:p w14:paraId="7CB36E8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6D7944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37D5173" w14:textId="69264FE8" w:rsidR="00504F55" w:rsidRPr="0001503E" w:rsidRDefault="00504F55" w:rsidP="0001503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2"/>
      <w:bookmarkEnd w:id="3"/>
    </w:p>
    <w:sectPr w:rsidR="00504F55" w:rsidRPr="0001503E" w:rsidSect="005F2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060CA" w14:textId="77777777" w:rsidR="00171B79" w:rsidRDefault="00171B79">
      <w:r>
        <w:separator/>
      </w:r>
    </w:p>
    <w:p w14:paraId="55AE1BC5" w14:textId="77777777" w:rsidR="00171B79" w:rsidRDefault="00171B79"/>
  </w:endnote>
  <w:endnote w:type="continuationSeparator" w:id="0">
    <w:p w14:paraId="38319DF9" w14:textId="77777777" w:rsidR="00171B79" w:rsidRDefault="00171B79">
      <w:r>
        <w:continuationSeparator/>
      </w:r>
    </w:p>
    <w:p w14:paraId="62861CF7" w14:textId="77777777" w:rsidR="00171B79" w:rsidRDefault="00171B79"/>
  </w:endnote>
  <w:endnote w:type="continuationNotice" w:id="1">
    <w:p w14:paraId="654E7696" w14:textId="77777777" w:rsidR="00171B79" w:rsidRDefault="00171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5063D" w14:textId="77777777" w:rsidR="00083D4C" w:rsidRDefault="00083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FE8B7" w14:textId="7F6559F2" w:rsidR="00171B79" w:rsidRDefault="00171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1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DF7AD6" w14:textId="77777777" w:rsidR="00171B79" w:rsidRDefault="00171B79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49AF" w14:textId="77777777" w:rsidR="00171B79" w:rsidRDefault="00171B7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710CE" w14:textId="77777777" w:rsidR="00171B79" w:rsidRDefault="00171B79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0249EA5" w14:textId="77777777" w:rsidR="00171B79" w:rsidRDefault="00171B79">
      <w:r>
        <w:continuationSeparator/>
      </w:r>
    </w:p>
    <w:p w14:paraId="27E71129" w14:textId="77777777" w:rsidR="00171B79" w:rsidRDefault="00171B79"/>
  </w:footnote>
  <w:footnote w:type="continuationNotice" w:id="1">
    <w:p w14:paraId="66D5781E" w14:textId="77777777" w:rsidR="00171B79" w:rsidRDefault="00171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D6C5" w14:textId="77777777" w:rsidR="00083D4C" w:rsidRDefault="00083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489BC" w14:textId="3878850D" w:rsidR="00171B79" w:rsidRPr="0001503E" w:rsidRDefault="00171B79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1503E">
      <w:rPr>
        <w:b/>
        <w:sz w:val="28"/>
        <w:szCs w:val="28"/>
        <w:u w:val="single"/>
      </w:rPr>
      <w:t>Job Template</w:t>
    </w:r>
    <w:r w:rsidR="0001503E" w:rsidRPr="0001503E">
      <w:rPr>
        <w:b/>
        <w:sz w:val="28"/>
        <w:szCs w:val="28"/>
        <w:u w:val="single"/>
      </w:rPr>
      <w:t>: Network Construction Administrator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1503E" w:rsidRPr="00083D4C" w14:paraId="71D4F675" w14:textId="77777777" w:rsidTr="00083D4C">
      <w:tc>
        <w:tcPr>
          <w:tcW w:w="2695" w:type="dxa"/>
          <w:vAlign w:val="center"/>
          <w:hideMark/>
        </w:tcPr>
        <w:p w14:paraId="606E1F84" w14:textId="77777777" w:rsidR="0001503E" w:rsidRPr="00083D4C" w:rsidRDefault="0001503E" w:rsidP="00083D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4" w:name="_GoBack"/>
          <w:r w:rsidRPr="00083D4C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BBBE1DE" w14:textId="77777777" w:rsidR="0001503E" w:rsidRPr="00083D4C" w:rsidRDefault="0001503E" w:rsidP="00083D4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83D4C">
            <w:rPr>
              <w:rFonts w:asciiTheme="majorHAnsi" w:hAnsiTheme="majorHAnsi" w:cstheme="majorHAnsi"/>
            </w:rPr>
            <w:t>Information Technology</w:t>
          </w:r>
        </w:p>
      </w:tc>
    </w:tr>
    <w:tr w:rsidR="0001503E" w:rsidRPr="00083D4C" w14:paraId="30703FCD" w14:textId="77777777" w:rsidTr="00083D4C">
      <w:tc>
        <w:tcPr>
          <w:tcW w:w="2695" w:type="dxa"/>
          <w:vAlign w:val="center"/>
          <w:hideMark/>
        </w:tcPr>
        <w:p w14:paraId="11FFED9A" w14:textId="77777777" w:rsidR="0001503E" w:rsidRPr="00083D4C" w:rsidRDefault="0001503E" w:rsidP="00083D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83D4C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24AF39B" w14:textId="77777777" w:rsidR="0001503E" w:rsidRPr="00083D4C" w:rsidRDefault="0001503E" w:rsidP="00083D4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83D4C">
            <w:rPr>
              <w:rFonts w:asciiTheme="majorHAnsi" w:hAnsiTheme="majorHAnsi" w:cstheme="majorHAnsi"/>
            </w:rPr>
            <w:t>IT Networks</w:t>
          </w:r>
        </w:p>
      </w:tc>
    </w:tr>
    <w:tr w:rsidR="0001503E" w:rsidRPr="00083D4C" w14:paraId="44185955" w14:textId="77777777" w:rsidTr="00083D4C">
      <w:tc>
        <w:tcPr>
          <w:tcW w:w="2695" w:type="dxa"/>
          <w:vAlign w:val="center"/>
          <w:hideMark/>
        </w:tcPr>
        <w:p w14:paraId="5D4C61AE" w14:textId="77777777" w:rsidR="0001503E" w:rsidRPr="00083D4C" w:rsidRDefault="0001503E" w:rsidP="00083D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83D4C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64C319E" w14:textId="426F92C1" w:rsidR="0001503E" w:rsidRPr="00083D4C" w:rsidRDefault="0001503E" w:rsidP="00083D4C">
          <w:pPr>
            <w:rPr>
              <w:rFonts w:asciiTheme="majorHAnsi" w:hAnsiTheme="majorHAnsi" w:cstheme="majorHAnsi"/>
              <w:bCs/>
              <w:sz w:val="24"/>
            </w:rPr>
          </w:pPr>
          <w:r w:rsidRPr="00083D4C">
            <w:rPr>
              <w:rFonts w:asciiTheme="majorHAnsi" w:hAnsiTheme="majorHAnsi" w:cstheme="majorHAnsi"/>
              <w:bCs/>
              <w:sz w:val="24"/>
            </w:rPr>
            <w:t>Network Construction</w:t>
          </w:r>
        </w:p>
      </w:tc>
    </w:tr>
    <w:tr w:rsidR="0001503E" w:rsidRPr="00083D4C" w14:paraId="5702D6A7" w14:textId="77777777" w:rsidTr="00083D4C">
      <w:tc>
        <w:tcPr>
          <w:tcW w:w="2695" w:type="dxa"/>
          <w:vAlign w:val="center"/>
          <w:hideMark/>
        </w:tcPr>
        <w:p w14:paraId="7527F109" w14:textId="77777777" w:rsidR="0001503E" w:rsidRPr="00083D4C" w:rsidRDefault="0001503E" w:rsidP="00083D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83D4C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856DA56" w14:textId="04144049" w:rsidR="0001503E" w:rsidRPr="00083D4C" w:rsidRDefault="0001503E" w:rsidP="00083D4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83D4C">
            <w:rPr>
              <w:rFonts w:asciiTheme="majorHAnsi" w:hAnsiTheme="majorHAnsi" w:cstheme="majorHAnsi"/>
              <w:b/>
              <w:bCs/>
              <w:sz w:val="24"/>
            </w:rPr>
            <w:t>Network Construction Administrator 1</w:t>
          </w:r>
        </w:p>
      </w:tc>
    </w:tr>
    <w:tr w:rsidR="00083D4C" w:rsidRPr="00083D4C" w14:paraId="3448A12C" w14:textId="77777777" w:rsidTr="00083D4C">
      <w:tc>
        <w:tcPr>
          <w:tcW w:w="2695" w:type="dxa"/>
          <w:vAlign w:val="center"/>
        </w:tcPr>
        <w:p w14:paraId="323DAFAA" w14:textId="393F1B82" w:rsidR="00083D4C" w:rsidRPr="00083D4C" w:rsidRDefault="00083D4C" w:rsidP="00083D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83D4C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388DB10" w14:textId="68671E0B" w:rsidR="00083D4C" w:rsidRPr="00083D4C" w:rsidRDefault="00083D4C" w:rsidP="00083D4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83D4C"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083D4C" w:rsidRPr="00083D4C" w14:paraId="7D65AD03" w14:textId="77777777" w:rsidTr="00083D4C">
      <w:tc>
        <w:tcPr>
          <w:tcW w:w="2695" w:type="dxa"/>
          <w:vAlign w:val="center"/>
        </w:tcPr>
        <w:p w14:paraId="5A538AF9" w14:textId="69BEA876" w:rsidR="00083D4C" w:rsidRPr="00083D4C" w:rsidRDefault="00083D4C" w:rsidP="00083D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83D4C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2074EC5" w14:textId="04BC55C5" w:rsidR="00083D4C" w:rsidRPr="00083D4C" w:rsidRDefault="00083D4C" w:rsidP="00083D4C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83D4C">
            <w:rPr>
              <w:rFonts w:asciiTheme="majorHAnsi" w:hAnsiTheme="majorHAnsi" w:cstheme="majorHAnsi"/>
              <w:b/>
              <w:bCs/>
              <w:sz w:val="24"/>
            </w:rPr>
            <w:t>Job Code: E10000</w:t>
          </w:r>
        </w:p>
      </w:tc>
    </w:tr>
    <w:bookmarkEnd w:id="4"/>
  </w:tbl>
  <w:p w14:paraId="78AC18BA" w14:textId="77777777" w:rsidR="00171B79" w:rsidRPr="00386823" w:rsidRDefault="00171B79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AE86" w14:textId="77777777" w:rsidR="00083D4C" w:rsidRDefault="00083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3CB"/>
    <w:multiLevelType w:val="hybridMultilevel"/>
    <w:tmpl w:val="E1B67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B2CA9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8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DB7039"/>
    <w:multiLevelType w:val="hybridMultilevel"/>
    <w:tmpl w:val="2D5EF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8"/>
  </w:num>
  <w:num w:numId="5">
    <w:abstractNumId w:val="10"/>
  </w:num>
  <w:num w:numId="6">
    <w:abstractNumId w:val="18"/>
  </w:num>
  <w:num w:numId="7">
    <w:abstractNumId w:val="9"/>
  </w:num>
  <w:num w:numId="8">
    <w:abstractNumId w:val="22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7"/>
  </w:num>
  <w:num w:numId="17">
    <w:abstractNumId w:val="21"/>
  </w:num>
  <w:num w:numId="18">
    <w:abstractNumId w:val="19"/>
  </w:num>
  <w:num w:numId="19">
    <w:abstractNumId w:val="16"/>
  </w:num>
  <w:num w:numId="20">
    <w:abstractNumId w:val="20"/>
  </w:num>
  <w:num w:numId="21">
    <w:abstractNumId w:val="14"/>
  </w:num>
  <w:num w:numId="22">
    <w:abstractNumId w:val="6"/>
  </w:num>
  <w:num w:numId="23">
    <w:abstractNumId w:val="0"/>
  </w:num>
  <w:num w:numId="24">
    <w:abstractNumId w:val="23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5120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01F1"/>
    <w:rsid w:val="0001503E"/>
    <w:rsid w:val="00031CC3"/>
    <w:rsid w:val="00036317"/>
    <w:rsid w:val="000608B0"/>
    <w:rsid w:val="000736E8"/>
    <w:rsid w:val="00083D4C"/>
    <w:rsid w:val="000A6949"/>
    <w:rsid w:val="000B3A83"/>
    <w:rsid w:val="000B3BCC"/>
    <w:rsid w:val="000B4D70"/>
    <w:rsid w:val="000D2470"/>
    <w:rsid w:val="000D5305"/>
    <w:rsid w:val="000D7302"/>
    <w:rsid w:val="000E6257"/>
    <w:rsid w:val="000F13C0"/>
    <w:rsid w:val="000F1B15"/>
    <w:rsid w:val="00127CCE"/>
    <w:rsid w:val="0013001B"/>
    <w:rsid w:val="00153E9C"/>
    <w:rsid w:val="00160549"/>
    <w:rsid w:val="00164061"/>
    <w:rsid w:val="00171B79"/>
    <w:rsid w:val="00177C08"/>
    <w:rsid w:val="001849A0"/>
    <w:rsid w:val="001D47B1"/>
    <w:rsid w:val="001E5041"/>
    <w:rsid w:val="002146FB"/>
    <w:rsid w:val="002230FF"/>
    <w:rsid w:val="00226D17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53D59"/>
    <w:rsid w:val="003654DF"/>
    <w:rsid w:val="00365C2E"/>
    <w:rsid w:val="003703B1"/>
    <w:rsid w:val="00382E4C"/>
    <w:rsid w:val="00382F20"/>
    <w:rsid w:val="003831EB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56E1"/>
    <w:rsid w:val="004267DD"/>
    <w:rsid w:val="00431B0B"/>
    <w:rsid w:val="00452AD2"/>
    <w:rsid w:val="00462173"/>
    <w:rsid w:val="004728A8"/>
    <w:rsid w:val="0049025D"/>
    <w:rsid w:val="004A4069"/>
    <w:rsid w:val="004A7B76"/>
    <w:rsid w:val="004B7AAF"/>
    <w:rsid w:val="004C0575"/>
    <w:rsid w:val="004C11FA"/>
    <w:rsid w:val="004C749A"/>
    <w:rsid w:val="004C79DE"/>
    <w:rsid w:val="004D0E20"/>
    <w:rsid w:val="004D5B9E"/>
    <w:rsid w:val="004E30CF"/>
    <w:rsid w:val="004E7E2F"/>
    <w:rsid w:val="004F2229"/>
    <w:rsid w:val="004F4A33"/>
    <w:rsid w:val="00501982"/>
    <w:rsid w:val="00504F55"/>
    <w:rsid w:val="0051307D"/>
    <w:rsid w:val="00513DBB"/>
    <w:rsid w:val="00515F5E"/>
    <w:rsid w:val="00547710"/>
    <w:rsid w:val="0055255F"/>
    <w:rsid w:val="00555483"/>
    <w:rsid w:val="005935CC"/>
    <w:rsid w:val="0059751E"/>
    <w:rsid w:val="005A121A"/>
    <w:rsid w:val="005A33C9"/>
    <w:rsid w:val="005D6C65"/>
    <w:rsid w:val="005E1C9F"/>
    <w:rsid w:val="005E32CD"/>
    <w:rsid w:val="005E3999"/>
    <w:rsid w:val="005E6023"/>
    <w:rsid w:val="005F27A9"/>
    <w:rsid w:val="00611264"/>
    <w:rsid w:val="00615EF8"/>
    <w:rsid w:val="0063071E"/>
    <w:rsid w:val="00647062"/>
    <w:rsid w:val="0065248B"/>
    <w:rsid w:val="0065411D"/>
    <w:rsid w:val="0066089C"/>
    <w:rsid w:val="0066460E"/>
    <w:rsid w:val="006768B4"/>
    <w:rsid w:val="00676DE8"/>
    <w:rsid w:val="00682227"/>
    <w:rsid w:val="00687D8C"/>
    <w:rsid w:val="00694008"/>
    <w:rsid w:val="006961A7"/>
    <w:rsid w:val="006B09D9"/>
    <w:rsid w:val="006D3007"/>
    <w:rsid w:val="006D7626"/>
    <w:rsid w:val="006D763E"/>
    <w:rsid w:val="006F09FB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733D0"/>
    <w:rsid w:val="007A5BCB"/>
    <w:rsid w:val="007C21D1"/>
    <w:rsid w:val="007C68F7"/>
    <w:rsid w:val="007D1E5B"/>
    <w:rsid w:val="007E6729"/>
    <w:rsid w:val="007F0E2D"/>
    <w:rsid w:val="007F3C7F"/>
    <w:rsid w:val="007F44CE"/>
    <w:rsid w:val="00807529"/>
    <w:rsid w:val="0081131D"/>
    <w:rsid w:val="00820091"/>
    <w:rsid w:val="00822BC1"/>
    <w:rsid w:val="00830F4D"/>
    <w:rsid w:val="00841E0E"/>
    <w:rsid w:val="00842D8E"/>
    <w:rsid w:val="00844ACD"/>
    <w:rsid w:val="00844E70"/>
    <w:rsid w:val="0085153B"/>
    <w:rsid w:val="008576D9"/>
    <w:rsid w:val="0087685E"/>
    <w:rsid w:val="00882063"/>
    <w:rsid w:val="008859F8"/>
    <w:rsid w:val="00890635"/>
    <w:rsid w:val="008A5934"/>
    <w:rsid w:val="008A60A5"/>
    <w:rsid w:val="008D22DD"/>
    <w:rsid w:val="008D6137"/>
    <w:rsid w:val="008E1185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495D"/>
    <w:rsid w:val="00947AB1"/>
    <w:rsid w:val="00960D11"/>
    <w:rsid w:val="009670DC"/>
    <w:rsid w:val="00977966"/>
    <w:rsid w:val="009A1B40"/>
    <w:rsid w:val="009B2FD8"/>
    <w:rsid w:val="009B4CDF"/>
    <w:rsid w:val="009C236D"/>
    <w:rsid w:val="009E72F4"/>
    <w:rsid w:val="009F3D04"/>
    <w:rsid w:val="00A018A2"/>
    <w:rsid w:val="00A216DD"/>
    <w:rsid w:val="00A34E75"/>
    <w:rsid w:val="00A40904"/>
    <w:rsid w:val="00A6256B"/>
    <w:rsid w:val="00A80A77"/>
    <w:rsid w:val="00A85A1E"/>
    <w:rsid w:val="00A868B7"/>
    <w:rsid w:val="00AA21AA"/>
    <w:rsid w:val="00AA797A"/>
    <w:rsid w:val="00AB5402"/>
    <w:rsid w:val="00AB578F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87EAF"/>
    <w:rsid w:val="00BD1AAA"/>
    <w:rsid w:val="00BD5465"/>
    <w:rsid w:val="00BE20F7"/>
    <w:rsid w:val="00BF44C8"/>
    <w:rsid w:val="00BF5DB6"/>
    <w:rsid w:val="00C04534"/>
    <w:rsid w:val="00C11537"/>
    <w:rsid w:val="00C445A8"/>
    <w:rsid w:val="00C46CE1"/>
    <w:rsid w:val="00C50DCB"/>
    <w:rsid w:val="00C60D88"/>
    <w:rsid w:val="00C65A48"/>
    <w:rsid w:val="00C67D65"/>
    <w:rsid w:val="00C9354E"/>
    <w:rsid w:val="00C93992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57DB"/>
    <w:rsid w:val="00D405A0"/>
    <w:rsid w:val="00D46F45"/>
    <w:rsid w:val="00D57DE3"/>
    <w:rsid w:val="00D62C1E"/>
    <w:rsid w:val="00D6408F"/>
    <w:rsid w:val="00D66D03"/>
    <w:rsid w:val="00D74F47"/>
    <w:rsid w:val="00D77CE2"/>
    <w:rsid w:val="00D80CC6"/>
    <w:rsid w:val="00D938DC"/>
    <w:rsid w:val="00DA036B"/>
    <w:rsid w:val="00DA10E6"/>
    <w:rsid w:val="00DA26FF"/>
    <w:rsid w:val="00DA2DF5"/>
    <w:rsid w:val="00DA7C24"/>
    <w:rsid w:val="00DB54F8"/>
    <w:rsid w:val="00DB7AD1"/>
    <w:rsid w:val="00DC18E0"/>
    <w:rsid w:val="00DC3426"/>
    <w:rsid w:val="00DD3969"/>
    <w:rsid w:val="00DD5A78"/>
    <w:rsid w:val="00DE2BD8"/>
    <w:rsid w:val="00DE4104"/>
    <w:rsid w:val="00DE7B5E"/>
    <w:rsid w:val="00DF3C36"/>
    <w:rsid w:val="00DF4CD5"/>
    <w:rsid w:val="00DF4FFB"/>
    <w:rsid w:val="00E13FCA"/>
    <w:rsid w:val="00E344EF"/>
    <w:rsid w:val="00E36105"/>
    <w:rsid w:val="00E46981"/>
    <w:rsid w:val="00E50DF3"/>
    <w:rsid w:val="00E615DE"/>
    <w:rsid w:val="00E62B34"/>
    <w:rsid w:val="00E62B60"/>
    <w:rsid w:val="00E70F58"/>
    <w:rsid w:val="00E90D01"/>
    <w:rsid w:val="00EA4523"/>
    <w:rsid w:val="00ED32DC"/>
    <w:rsid w:val="00EE1E1C"/>
    <w:rsid w:val="00F12675"/>
    <w:rsid w:val="00F21C6D"/>
    <w:rsid w:val="00F22076"/>
    <w:rsid w:val="00F2365C"/>
    <w:rsid w:val="00F259E4"/>
    <w:rsid w:val="00F343A8"/>
    <w:rsid w:val="00F406EB"/>
    <w:rsid w:val="00F4449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E6B23"/>
    <w:rsid w:val="00FF07C0"/>
    <w:rsid w:val="00FF5255"/>
    <w:rsid w:val="00FF52B0"/>
    <w:rsid w:val="01690911"/>
    <w:rsid w:val="01B5AC8F"/>
    <w:rsid w:val="0430B1E4"/>
    <w:rsid w:val="07A9BDA4"/>
    <w:rsid w:val="0B897FD2"/>
    <w:rsid w:val="0D2EFAEB"/>
    <w:rsid w:val="0D9DA791"/>
    <w:rsid w:val="0F4CBFFD"/>
    <w:rsid w:val="114F5D49"/>
    <w:rsid w:val="13E0451B"/>
    <w:rsid w:val="154B3288"/>
    <w:rsid w:val="158EB2C9"/>
    <w:rsid w:val="15D850F0"/>
    <w:rsid w:val="1C9821C2"/>
    <w:rsid w:val="1F19A08E"/>
    <w:rsid w:val="25589529"/>
    <w:rsid w:val="257C9665"/>
    <w:rsid w:val="260BD3D5"/>
    <w:rsid w:val="26311B37"/>
    <w:rsid w:val="267518D5"/>
    <w:rsid w:val="2A4F19ED"/>
    <w:rsid w:val="2B04910D"/>
    <w:rsid w:val="2D172E30"/>
    <w:rsid w:val="2D5CCCCD"/>
    <w:rsid w:val="330F36F7"/>
    <w:rsid w:val="33C92040"/>
    <w:rsid w:val="356ACAD5"/>
    <w:rsid w:val="393E327F"/>
    <w:rsid w:val="3B087BFC"/>
    <w:rsid w:val="3DBEAD74"/>
    <w:rsid w:val="412459CC"/>
    <w:rsid w:val="4133F99E"/>
    <w:rsid w:val="43328140"/>
    <w:rsid w:val="43FF2845"/>
    <w:rsid w:val="49C528AD"/>
    <w:rsid w:val="519EC563"/>
    <w:rsid w:val="52CFB361"/>
    <w:rsid w:val="55A56E7E"/>
    <w:rsid w:val="56B2B73B"/>
    <w:rsid w:val="582F843F"/>
    <w:rsid w:val="59983E1B"/>
    <w:rsid w:val="59AD7FDC"/>
    <w:rsid w:val="5FBAC38D"/>
    <w:rsid w:val="628CD2C4"/>
    <w:rsid w:val="633A5AE0"/>
    <w:rsid w:val="63524A9D"/>
    <w:rsid w:val="64D1FC6C"/>
    <w:rsid w:val="657348EE"/>
    <w:rsid w:val="69672126"/>
    <w:rsid w:val="6B359D86"/>
    <w:rsid w:val="6D80B942"/>
    <w:rsid w:val="6D96858D"/>
    <w:rsid w:val="6E42888F"/>
    <w:rsid w:val="750749D9"/>
    <w:rsid w:val="77BC4154"/>
    <w:rsid w:val="7B19993F"/>
    <w:rsid w:val="7BED2921"/>
    <w:rsid w:val="7C3F5682"/>
    <w:rsid w:val="7C4EEE04"/>
    <w:rsid w:val="7C57671D"/>
    <w:rsid w:val="7CBAF447"/>
    <w:rsid w:val="7D1BC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D445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5E32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831EB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1482-FDD8-494B-809E-08AA3C75A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A8AB-8DB7-4F06-93C6-573CCA35CFEB}">
  <ds:schemaRefs>
    <ds:schemaRef ds:uri="d438c576-1e96-43a2-9c51-134a3e03f73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09737e-8f19-45c3-8b4a-800a220d640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6A2669-B3A7-4105-9317-D9A531AB1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C42E5-73B8-4ACB-8C62-F38AFFE4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10</cp:revision>
  <cp:lastPrinted>2020-01-09T18:41:00Z</cp:lastPrinted>
  <dcterms:created xsi:type="dcterms:W3CDTF">2020-01-20T17:10:00Z</dcterms:created>
  <dcterms:modified xsi:type="dcterms:W3CDTF">2020-09-02T20:44:00Z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