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74C06" w14:textId="77777777" w:rsidR="00926F57" w:rsidRPr="00E07C40" w:rsidRDefault="00926F57" w:rsidP="00926F57">
      <w:pPr>
        <w:shd w:val="clear" w:color="auto" w:fill="002060"/>
        <w:spacing w:line="276" w:lineRule="auto"/>
        <w:rPr>
          <w:rFonts w:cs="Arial"/>
          <w:b/>
          <w:sz w:val="28"/>
          <w:szCs w:val="22"/>
        </w:rPr>
      </w:pPr>
      <w:bookmarkStart w:id="0" w:name="_Toc168983479"/>
      <w:bookmarkStart w:id="1" w:name="_Toc314746842"/>
      <w:r w:rsidRPr="00E07C40">
        <w:rPr>
          <w:rFonts w:cs="Arial"/>
          <w:b/>
          <w:sz w:val="28"/>
          <w:szCs w:val="22"/>
        </w:rPr>
        <w:t>M5: Level Standards</w:t>
      </w:r>
    </w:p>
    <w:p w14:paraId="3FDC40E5" w14:textId="77777777" w:rsidR="00926F57" w:rsidRPr="00E07C40" w:rsidRDefault="00926F57" w:rsidP="00926F57">
      <w:pPr>
        <w:spacing w:line="276" w:lineRule="auto"/>
        <w:rPr>
          <w:rFonts w:cs="Arial"/>
          <w:b/>
          <w:sz w:val="22"/>
          <w:szCs w:val="22"/>
        </w:rPr>
      </w:pPr>
    </w:p>
    <w:p w14:paraId="7FB26C4D" w14:textId="77777777" w:rsidR="00926F57" w:rsidRPr="00E07C40" w:rsidRDefault="00926F57" w:rsidP="00926F57">
      <w:pPr>
        <w:shd w:val="clear" w:color="auto" w:fill="D5DCE4"/>
        <w:spacing w:after="200" w:line="276" w:lineRule="auto"/>
        <w:rPr>
          <w:rFonts w:cs="Arial"/>
          <w:b/>
          <w:sz w:val="24"/>
          <w:szCs w:val="22"/>
        </w:rPr>
      </w:pPr>
      <w:r w:rsidRPr="00E07C40">
        <w:rPr>
          <w:rFonts w:cs="Arial"/>
          <w:b/>
          <w:sz w:val="24"/>
          <w:szCs w:val="22"/>
        </w:rPr>
        <w:t>GENERAL ROLE</w:t>
      </w:r>
    </w:p>
    <w:p w14:paraId="7AF1C160" w14:textId="77777777" w:rsidR="00926F57" w:rsidRPr="00E07C40" w:rsidRDefault="00926F57" w:rsidP="00926F57">
      <w:pPr>
        <w:spacing w:after="200" w:line="276" w:lineRule="auto"/>
        <w:rPr>
          <w:rFonts w:cs="Arial"/>
          <w:sz w:val="22"/>
          <w:szCs w:val="22"/>
        </w:rPr>
      </w:pPr>
      <w:r w:rsidRPr="00E07C40">
        <w:rPr>
          <w:rFonts w:cs="Arial"/>
          <w:sz w:val="22"/>
          <w:szCs w:val="22"/>
        </w:rPr>
        <w:t xml:space="preserve">This level is the </w:t>
      </w:r>
      <w:r w:rsidRPr="00E07C40">
        <w:rPr>
          <w:rFonts w:cs="Arial"/>
          <w:color w:val="000000"/>
          <w:sz w:val="22"/>
          <w:szCs w:val="22"/>
        </w:rPr>
        <w:t>first with the primary function of managing employees</w:t>
      </w:r>
      <w:r w:rsidRPr="00E07C40">
        <w:rPr>
          <w:rFonts w:cs="Arial"/>
          <w:sz w:val="22"/>
          <w:szCs w:val="22"/>
        </w:rPr>
        <w:t>. Incumbents may initiate and communicate a variety of staffing actions.</w:t>
      </w:r>
    </w:p>
    <w:p w14:paraId="27948660" w14:textId="77777777" w:rsidR="00926F57" w:rsidRPr="00E07C40" w:rsidRDefault="00926F57" w:rsidP="00926F57">
      <w:pPr>
        <w:spacing w:after="200" w:line="276" w:lineRule="auto"/>
        <w:rPr>
          <w:rFonts w:cs="Arial"/>
          <w:sz w:val="22"/>
          <w:szCs w:val="22"/>
        </w:rPr>
      </w:pPr>
      <w:r w:rsidRPr="00E07C40">
        <w:rPr>
          <w:rFonts w:cs="Arial"/>
          <w:sz w:val="22"/>
          <w:szCs w:val="22"/>
        </w:rPr>
        <w:t>Oversees the day-to-day operations of a group of employees. Responsible for training and development of subordinate staff, estimating staffing needs, assigning work, meeting completion dates, and interpreting and ensuring consistent application of organizational policies. Positions at this level do not exclusively serve as the supervisory level to only student employees.</w:t>
      </w:r>
    </w:p>
    <w:p w14:paraId="07F3C627" w14:textId="77777777" w:rsidR="00926F57" w:rsidRPr="00E07C40" w:rsidRDefault="00926F57" w:rsidP="00926F57">
      <w:pPr>
        <w:spacing w:line="276" w:lineRule="auto"/>
        <w:rPr>
          <w:rFonts w:cs="Arial"/>
          <w:sz w:val="22"/>
          <w:szCs w:val="22"/>
        </w:rPr>
      </w:pPr>
      <w:r w:rsidRPr="00E07C40">
        <w:rPr>
          <w:rFonts w:cs="Arial"/>
          <w:sz w:val="22"/>
          <w:szCs w:val="22"/>
        </w:rPr>
        <w:t>Incumbents:</w:t>
      </w:r>
    </w:p>
    <w:p w14:paraId="2E057F44" w14:textId="77777777" w:rsidR="00926F57" w:rsidRPr="00E07C40" w:rsidRDefault="00926F57" w:rsidP="00926F57">
      <w:pPr>
        <w:numPr>
          <w:ilvl w:val="0"/>
          <w:numId w:val="24"/>
        </w:numPr>
        <w:spacing w:after="200" w:line="276" w:lineRule="auto"/>
        <w:contextualSpacing/>
        <w:rPr>
          <w:rFonts w:cs="Arial"/>
          <w:sz w:val="22"/>
          <w:szCs w:val="22"/>
        </w:rPr>
      </w:pPr>
      <w:r w:rsidRPr="00E07C40">
        <w:rPr>
          <w:rFonts w:cs="Arial"/>
          <w:sz w:val="22"/>
          <w:szCs w:val="22"/>
        </w:rPr>
        <w:t>Alter the order in which work or a procedure is performed.</w:t>
      </w:r>
    </w:p>
    <w:p w14:paraId="23F016EA" w14:textId="77777777" w:rsidR="00926F57" w:rsidRPr="00E07C40" w:rsidRDefault="00926F57" w:rsidP="00926F57">
      <w:pPr>
        <w:numPr>
          <w:ilvl w:val="0"/>
          <w:numId w:val="24"/>
        </w:numPr>
        <w:spacing w:after="200" w:line="276" w:lineRule="auto"/>
        <w:contextualSpacing/>
        <w:rPr>
          <w:rFonts w:cs="Arial"/>
          <w:sz w:val="22"/>
          <w:szCs w:val="22"/>
        </w:rPr>
      </w:pPr>
      <w:r w:rsidRPr="00E07C40">
        <w:rPr>
          <w:rFonts w:cs="Arial"/>
          <w:sz w:val="22"/>
          <w:szCs w:val="22"/>
        </w:rPr>
        <w:t>Recommend or implement modifications to practices and procedures to improve efficiency and quality, directly affecting the specific office operation or departmental procedure.</w:t>
      </w:r>
    </w:p>
    <w:p w14:paraId="4CABE639" w14:textId="77777777" w:rsidR="00926F57" w:rsidRPr="00E07C40" w:rsidRDefault="00926F57" w:rsidP="00926F57">
      <w:pPr>
        <w:numPr>
          <w:ilvl w:val="0"/>
          <w:numId w:val="24"/>
        </w:numPr>
        <w:spacing w:after="200" w:line="276" w:lineRule="auto"/>
        <w:contextualSpacing/>
        <w:rPr>
          <w:rFonts w:cs="Arial"/>
          <w:sz w:val="22"/>
          <w:szCs w:val="22"/>
        </w:rPr>
      </w:pPr>
      <w:r w:rsidRPr="00E07C40">
        <w:rPr>
          <w:rFonts w:cs="Arial"/>
          <w:sz w:val="22"/>
          <w:szCs w:val="22"/>
        </w:rPr>
        <w:t>Distribute work and monitor workload among staff.</w:t>
      </w:r>
    </w:p>
    <w:p w14:paraId="79AC0307" w14:textId="77777777" w:rsidR="00926F57" w:rsidRPr="00E07C40" w:rsidRDefault="00926F57" w:rsidP="00926F57">
      <w:pPr>
        <w:spacing w:line="276" w:lineRule="auto"/>
        <w:ind w:left="360"/>
        <w:rPr>
          <w:rFonts w:cs="Arial"/>
          <w:sz w:val="22"/>
          <w:szCs w:val="22"/>
        </w:rPr>
      </w:pPr>
    </w:p>
    <w:p w14:paraId="56FD1A14" w14:textId="77777777" w:rsidR="00926F57" w:rsidRPr="00E07C40" w:rsidRDefault="00926F57" w:rsidP="00926F57">
      <w:pPr>
        <w:shd w:val="clear" w:color="auto" w:fill="D5DCE4"/>
        <w:spacing w:after="200" w:line="276" w:lineRule="auto"/>
        <w:rPr>
          <w:rFonts w:cs="Arial"/>
          <w:b/>
          <w:sz w:val="24"/>
          <w:szCs w:val="22"/>
        </w:rPr>
      </w:pPr>
      <w:r w:rsidRPr="00E07C40">
        <w:rPr>
          <w:rFonts w:cs="Arial"/>
          <w:b/>
          <w:sz w:val="24"/>
          <w:szCs w:val="22"/>
        </w:rPr>
        <w:t>INDEPENDENCE AND DECISION-MAKING</w:t>
      </w:r>
    </w:p>
    <w:p w14:paraId="46DE58E4" w14:textId="77777777" w:rsidR="00926F57" w:rsidRPr="00E07C40" w:rsidRDefault="00926F57" w:rsidP="00926F57">
      <w:pPr>
        <w:spacing w:line="276" w:lineRule="auto"/>
        <w:ind w:left="720"/>
        <w:rPr>
          <w:rFonts w:cs="Arial"/>
          <w:sz w:val="22"/>
          <w:szCs w:val="22"/>
        </w:rPr>
      </w:pPr>
      <w:r w:rsidRPr="00E07C40">
        <w:rPr>
          <w:rFonts w:cs="Arial"/>
          <w:i/>
          <w:sz w:val="22"/>
          <w:szCs w:val="22"/>
        </w:rPr>
        <w:sym w:font="Wingdings" w:char="F0E0"/>
      </w:r>
      <w:r w:rsidRPr="00E07C40">
        <w:rPr>
          <w:rFonts w:cs="Arial"/>
          <w:i/>
          <w:sz w:val="22"/>
          <w:szCs w:val="22"/>
        </w:rPr>
        <w:t xml:space="preserve"> Supervision Receive</w:t>
      </w:r>
      <w:r w:rsidRPr="00E07C40">
        <w:rPr>
          <w:rFonts w:cs="Arial"/>
          <w:sz w:val="22"/>
          <w:szCs w:val="22"/>
        </w:rPr>
        <w:t>d</w:t>
      </w:r>
    </w:p>
    <w:p w14:paraId="5B0504AF" w14:textId="77777777" w:rsidR="00926F57" w:rsidRPr="00E07C40" w:rsidRDefault="00926F57" w:rsidP="00926F57">
      <w:pPr>
        <w:numPr>
          <w:ilvl w:val="0"/>
          <w:numId w:val="23"/>
        </w:numPr>
        <w:spacing w:after="200" w:line="276" w:lineRule="auto"/>
        <w:contextualSpacing/>
        <w:rPr>
          <w:rFonts w:cs="Arial"/>
          <w:sz w:val="22"/>
          <w:szCs w:val="22"/>
        </w:rPr>
      </w:pPr>
      <w:r w:rsidRPr="00E07C40">
        <w:rPr>
          <w:rFonts w:cs="Arial"/>
          <w:sz w:val="22"/>
          <w:szCs w:val="22"/>
        </w:rPr>
        <w:t>Works under direction.</w:t>
      </w:r>
    </w:p>
    <w:p w14:paraId="6A918FF4" w14:textId="77777777" w:rsidR="00926F57" w:rsidRPr="00E07C40" w:rsidRDefault="00926F57" w:rsidP="00926F57">
      <w:pPr>
        <w:numPr>
          <w:ilvl w:val="0"/>
          <w:numId w:val="23"/>
        </w:numPr>
        <w:spacing w:after="200" w:line="276" w:lineRule="auto"/>
        <w:contextualSpacing/>
        <w:rPr>
          <w:rFonts w:cs="Arial"/>
          <w:sz w:val="22"/>
          <w:szCs w:val="22"/>
        </w:rPr>
      </w:pPr>
      <w:r w:rsidRPr="00E07C40">
        <w:rPr>
          <w:rFonts w:cs="Arial"/>
          <w:sz w:val="22"/>
          <w:szCs w:val="22"/>
        </w:rPr>
        <w:t>Seeks approvals when significant changes to process steps are considered and additional resources for task completion are required.</w:t>
      </w:r>
    </w:p>
    <w:p w14:paraId="6D4C706F" w14:textId="77777777" w:rsidR="00926F57" w:rsidRPr="00E07C40" w:rsidRDefault="00926F57" w:rsidP="00926F57">
      <w:pPr>
        <w:spacing w:before="240" w:line="276" w:lineRule="auto"/>
        <w:ind w:firstLine="720"/>
        <w:rPr>
          <w:rFonts w:cs="Arial"/>
          <w:i/>
          <w:sz w:val="22"/>
          <w:szCs w:val="22"/>
        </w:rPr>
      </w:pPr>
      <w:r w:rsidRPr="00E07C40">
        <w:rPr>
          <w:rFonts w:cs="Arial"/>
          <w:i/>
          <w:sz w:val="22"/>
          <w:szCs w:val="22"/>
        </w:rPr>
        <w:sym w:font="Wingdings" w:char="F0E0"/>
      </w:r>
      <w:r w:rsidRPr="00E07C40">
        <w:rPr>
          <w:rFonts w:cs="Arial"/>
          <w:i/>
          <w:sz w:val="22"/>
          <w:szCs w:val="22"/>
        </w:rPr>
        <w:t xml:space="preserve"> Context of Decisions</w:t>
      </w:r>
    </w:p>
    <w:p w14:paraId="288248A3" w14:textId="77777777" w:rsidR="00926F57" w:rsidRPr="00E07C40" w:rsidRDefault="00926F57" w:rsidP="00926F57">
      <w:pPr>
        <w:numPr>
          <w:ilvl w:val="0"/>
          <w:numId w:val="25"/>
        </w:numPr>
        <w:spacing w:after="200" w:line="276" w:lineRule="auto"/>
        <w:contextualSpacing/>
        <w:rPr>
          <w:rFonts w:cs="Arial"/>
          <w:i/>
          <w:sz w:val="22"/>
          <w:szCs w:val="22"/>
        </w:rPr>
      </w:pPr>
      <w:r w:rsidRPr="00E07C40">
        <w:rPr>
          <w:rFonts w:cs="Arial"/>
          <w:sz w:val="22"/>
          <w:szCs w:val="22"/>
        </w:rPr>
        <w:t>Decisions are driven by office/departmental policy and procedures.</w:t>
      </w:r>
    </w:p>
    <w:p w14:paraId="292967DD" w14:textId="77777777" w:rsidR="00926F57" w:rsidRPr="00E07C40" w:rsidRDefault="00926F57" w:rsidP="00926F57">
      <w:pPr>
        <w:spacing w:before="240" w:line="276" w:lineRule="auto"/>
        <w:ind w:firstLine="720"/>
        <w:rPr>
          <w:rFonts w:cs="Arial"/>
          <w:i/>
          <w:sz w:val="22"/>
          <w:szCs w:val="22"/>
        </w:rPr>
      </w:pPr>
      <w:r w:rsidRPr="00E07C40">
        <w:rPr>
          <w:rFonts w:cs="Arial"/>
          <w:i/>
          <w:sz w:val="22"/>
          <w:szCs w:val="22"/>
        </w:rPr>
        <w:sym w:font="Wingdings" w:char="F0E0"/>
      </w:r>
      <w:r w:rsidRPr="00E07C40">
        <w:rPr>
          <w:rFonts w:cs="Arial"/>
          <w:i/>
          <w:sz w:val="22"/>
          <w:szCs w:val="22"/>
        </w:rPr>
        <w:t xml:space="preserve"> Job Controls</w:t>
      </w:r>
    </w:p>
    <w:p w14:paraId="34824A2D" w14:textId="77777777" w:rsidR="00926F57" w:rsidRPr="00E07C40" w:rsidRDefault="00926F57" w:rsidP="00926F57">
      <w:pPr>
        <w:numPr>
          <w:ilvl w:val="0"/>
          <w:numId w:val="25"/>
        </w:numPr>
        <w:spacing w:after="200" w:line="276" w:lineRule="auto"/>
        <w:rPr>
          <w:rFonts w:cs="Arial"/>
          <w:sz w:val="22"/>
          <w:szCs w:val="22"/>
        </w:rPr>
      </w:pPr>
      <w:r w:rsidRPr="00E07C40">
        <w:rPr>
          <w:rFonts w:cs="Arial"/>
          <w:sz w:val="22"/>
          <w:szCs w:val="22"/>
        </w:rPr>
        <w:t>Free to plan and carry out all phases of work assignments, including the oversight of staff.</w:t>
      </w:r>
    </w:p>
    <w:p w14:paraId="05645F5E" w14:textId="77777777" w:rsidR="00926F57" w:rsidRPr="00E07C40" w:rsidRDefault="00926F57" w:rsidP="00926F57">
      <w:pPr>
        <w:numPr>
          <w:ilvl w:val="0"/>
          <w:numId w:val="25"/>
        </w:numPr>
        <w:spacing w:after="200" w:line="276" w:lineRule="auto"/>
        <w:rPr>
          <w:rFonts w:cs="Arial"/>
          <w:sz w:val="22"/>
          <w:szCs w:val="22"/>
        </w:rPr>
      </w:pPr>
      <w:r w:rsidRPr="00E07C40">
        <w:rPr>
          <w:rFonts w:cs="Arial"/>
          <w:sz w:val="22"/>
          <w:szCs w:val="22"/>
        </w:rPr>
        <w:t>Has the latitude to make daily operational decisions.</w:t>
      </w:r>
    </w:p>
    <w:p w14:paraId="76AB4368" w14:textId="77777777" w:rsidR="00926F57" w:rsidRPr="00E07C40" w:rsidRDefault="00926F57" w:rsidP="00926F57">
      <w:pPr>
        <w:shd w:val="clear" w:color="auto" w:fill="D5DCE4"/>
        <w:spacing w:after="200" w:line="276" w:lineRule="auto"/>
        <w:rPr>
          <w:rFonts w:cs="Arial"/>
          <w:b/>
          <w:sz w:val="24"/>
          <w:szCs w:val="22"/>
        </w:rPr>
      </w:pPr>
      <w:r w:rsidRPr="00E07C40">
        <w:rPr>
          <w:rFonts w:cs="Arial"/>
          <w:b/>
          <w:sz w:val="24"/>
          <w:szCs w:val="22"/>
        </w:rPr>
        <w:t>COMPLEXITY AND PROBLEM SOLVING</w:t>
      </w:r>
    </w:p>
    <w:p w14:paraId="2345D7B5" w14:textId="77777777" w:rsidR="00926F57" w:rsidRPr="00E07C40" w:rsidRDefault="00926F57" w:rsidP="00926F57">
      <w:pPr>
        <w:spacing w:line="276" w:lineRule="auto"/>
        <w:ind w:firstLine="720"/>
        <w:rPr>
          <w:rFonts w:cs="Arial"/>
          <w:i/>
          <w:sz w:val="22"/>
          <w:szCs w:val="22"/>
        </w:rPr>
      </w:pPr>
      <w:r w:rsidRPr="00E07C40">
        <w:rPr>
          <w:rFonts w:cs="Arial"/>
          <w:i/>
          <w:sz w:val="22"/>
          <w:szCs w:val="22"/>
        </w:rPr>
        <w:sym w:font="Wingdings" w:char="F0E0"/>
      </w:r>
      <w:r w:rsidRPr="00E07C40">
        <w:rPr>
          <w:rFonts w:cs="Arial"/>
          <w:i/>
          <w:sz w:val="22"/>
          <w:szCs w:val="22"/>
        </w:rPr>
        <w:t xml:space="preserve"> Range of issues</w:t>
      </w:r>
    </w:p>
    <w:p w14:paraId="4970F606" w14:textId="77777777" w:rsidR="00926F57" w:rsidRPr="00E07C40" w:rsidRDefault="00926F57" w:rsidP="00926F57">
      <w:pPr>
        <w:numPr>
          <w:ilvl w:val="0"/>
          <w:numId w:val="25"/>
        </w:numPr>
        <w:spacing w:after="200" w:line="276" w:lineRule="auto"/>
        <w:contextualSpacing/>
        <w:rPr>
          <w:rFonts w:cs="Arial"/>
          <w:i/>
          <w:sz w:val="22"/>
          <w:szCs w:val="22"/>
        </w:rPr>
      </w:pPr>
      <w:r w:rsidRPr="00E07C40">
        <w:rPr>
          <w:rFonts w:cs="Arial"/>
          <w:sz w:val="22"/>
          <w:szCs w:val="22"/>
        </w:rPr>
        <w:t>Issues tend to be operational in nature.</w:t>
      </w:r>
    </w:p>
    <w:p w14:paraId="0D9B11A9" w14:textId="77777777" w:rsidR="00926F57" w:rsidRDefault="00926F57" w:rsidP="00926F57">
      <w:pPr>
        <w:spacing w:after="200" w:line="276" w:lineRule="auto"/>
        <w:contextualSpacing/>
        <w:rPr>
          <w:rFonts w:cs="Arial"/>
          <w:i/>
          <w:sz w:val="22"/>
          <w:szCs w:val="22"/>
        </w:rPr>
      </w:pPr>
    </w:p>
    <w:p w14:paraId="11012CD5" w14:textId="77777777" w:rsidR="00926F57" w:rsidRPr="00E07C40" w:rsidRDefault="00926F57" w:rsidP="00926F57">
      <w:pPr>
        <w:spacing w:before="240" w:line="276" w:lineRule="auto"/>
        <w:ind w:firstLine="720"/>
        <w:rPr>
          <w:rFonts w:cs="Arial"/>
          <w:i/>
          <w:sz w:val="22"/>
          <w:szCs w:val="22"/>
        </w:rPr>
      </w:pPr>
      <w:r w:rsidRPr="00E07C40">
        <w:rPr>
          <w:rFonts w:cs="Arial"/>
          <w:i/>
          <w:sz w:val="22"/>
          <w:szCs w:val="22"/>
        </w:rPr>
        <w:lastRenderedPageBreak/>
        <w:sym w:font="Wingdings" w:char="F0E0"/>
      </w:r>
      <w:r w:rsidRPr="00E07C40">
        <w:rPr>
          <w:rFonts w:cs="Arial"/>
          <w:i/>
          <w:sz w:val="22"/>
          <w:szCs w:val="22"/>
        </w:rPr>
        <w:t xml:space="preserve"> Course of Resolution</w:t>
      </w:r>
    </w:p>
    <w:p w14:paraId="75218FD6" w14:textId="77777777" w:rsidR="00926F57" w:rsidRPr="00E07C40" w:rsidRDefault="00926F57" w:rsidP="00926F57">
      <w:pPr>
        <w:numPr>
          <w:ilvl w:val="0"/>
          <w:numId w:val="25"/>
        </w:numPr>
        <w:spacing w:after="200" w:line="276" w:lineRule="auto"/>
        <w:contextualSpacing/>
        <w:rPr>
          <w:rFonts w:cs="Arial"/>
          <w:i/>
          <w:sz w:val="22"/>
          <w:szCs w:val="22"/>
        </w:rPr>
      </w:pPr>
      <w:r w:rsidRPr="00E07C40">
        <w:rPr>
          <w:rFonts w:cs="Arial"/>
          <w:sz w:val="22"/>
          <w:szCs w:val="22"/>
        </w:rPr>
        <w:t xml:space="preserve">Identifies issues and gathers facts. </w:t>
      </w:r>
    </w:p>
    <w:p w14:paraId="2398083E" w14:textId="77777777" w:rsidR="00926F57" w:rsidRPr="00E07C40" w:rsidRDefault="00926F57" w:rsidP="00926F57">
      <w:pPr>
        <w:spacing w:line="276" w:lineRule="auto"/>
        <w:ind w:left="1800"/>
        <w:contextualSpacing/>
        <w:rPr>
          <w:rFonts w:cs="Arial"/>
          <w:i/>
          <w:sz w:val="22"/>
          <w:szCs w:val="22"/>
        </w:rPr>
      </w:pPr>
      <w:r w:rsidRPr="00E07C40">
        <w:rPr>
          <w:rFonts w:cs="Arial"/>
          <w:sz w:val="22"/>
          <w:szCs w:val="22"/>
        </w:rPr>
        <w:t>Understands the smallest details of an assigned area.</w:t>
      </w:r>
    </w:p>
    <w:p w14:paraId="1A8103F9" w14:textId="77777777" w:rsidR="00926F57" w:rsidRPr="00E07C40" w:rsidRDefault="00926F57" w:rsidP="00926F57">
      <w:pPr>
        <w:spacing w:before="240" w:line="276" w:lineRule="auto"/>
        <w:ind w:firstLine="720"/>
        <w:rPr>
          <w:rFonts w:cs="Arial"/>
          <w:i/>
          <w:sz w:val="22"/>
          <w:szCs w:val="22"/>
        </w:rPr>
      </w:pPr>
      <w:r w:rsidRPr="00E07C40">
        <w:rPr>
          <w:rFonts w:cs="Arial"/>
          <w:i/>
          <w:sz w:val="22"/>
          <w:szCs w:val="22"/>
        </w:rPr>
        <w:sym w:font="Wingdings" w:char="F0E0"/>
      </w:r>
      <w:r w:rsidRPr="00E07C40">
        <w:rPr>
          <w:rFonts w:cs="Arial"/>
          <w:i/>
          <w:sz w:val="22"/>
          <w:szCs w:val="22"/>
        </w:rPr>
        <w:t xml:space="preserve"> Measure of Creativity</w:t>
      </w:r>
    </w:p>
    <w:p w14:paraId="62822BF1" w14:textId="77777777" w:rsidR="00926F57" w:rsidRPr="00E07C40" w:rsidRDefault="00926F57" w:rsidP="00926F57">
      <w:pPr>
        <w:numPr>
          <w:ilvl w:val="0"/>
          <w:numId w:val="25"/>
        </w:numPr>
        <w:spacing w:after="200" w:line="276" w:lineRule="auto"/>
        <w:contextualSpacing/>
        <w:rPr>
          <w:rFonts w:cs="Arial"/>
          <w:sz w:val="22"/>
          <w:szCs w:val="22"/>
        </w:rPr>
      </w:pPr>
      <w:r w:rsidRPr="00E07C40">
        <w:rPr>
          <w:rFonts w:cs="Arial"/>
          <w:sz w:val="22"/>
          <w:szCs w:val="22"/>
        </w:rPr>
        <w:t>Problems can be resolved within provided guidelines.</w:t>
      </w:r>
    </w:p>
    <w:p w14:paraId="36DC9724" w14:textId="77777777" w:rsidR="00926F57" w:rsidRPr="00E07C40" w:rsidRDefault="00926F57" w:rsidP="00926F57">
      <w:pPr>
        <w:numPr>
          <w:ilvl w:val="0"/>
          <w:numId w:val="25"/>
        </w:numPr>
        <w:spacing w:after="200" w:line="276" w:lineRule="auto"/>
        <w:rPr>
          <w:rFonts w:cs="Arial"/>
          <w:sz w:val="22"/>
          <w:szCs w:val="22"/>
        </w:rPr>
      </w:pPr>
      <w:r w:rsidRPr="00E07C40">
        <w:rPr>
          <w:rFonts w:cs="Arial"/>
          <w:sz w:val="22"/>
          <w:szCs w:val="22"/>
        </w:rPr>
        <w:t>Problems are not amenable to strict technical resolution, requiring innovative thinking.</w:t>
      </w:r>
    </w:p>
    <w:p w14:paraId="479F0AB5" w14:textId="77777777" w:rsidR="00926F57" w:rsidRPr="00E07C40" w:rsidRDefault="00926F57" w:rsidP="00926F57">
      <w:pPr>
        <w:shd w:val="clear" w:color="auto" w:fill="D5DCE4"/>
        <w:spacing w:after="200" w:line="276" w:lineRule="auto"/>
        <w:rPr>
          <w:rFonts w:cs="Arial"/>
          <w:b/>
          <w:sz w:val="24"/>
          <w:szCs w:val="22"/>
        </w:rPr>
      </w:pPr>
      <w:r w:rsidRPr="00E07C40">
        <w:rPr>
          <w:rFonts w:cs="Arial"/>
          <w:b/>
          <w:sz w:val="24"/>
          <w:szCs w:val="22"/>
        </w:rPr>
        <w:t>COMMUNICATION EXPECTATIONS</w:t>
      </w:r>
    </w:p>
    <w:p w14:paraId="3B6A984C" w14:textId="77777777" w:rsidR="00926F57" w:rsidRPr="00E07C40" w:rsidRDefault="00926F57" w:rsidP="00926F57">
      <w:pPr>
        <w:spacing w:line="276" w:lineRule="auto"/>
        <w:ind w:firstLine="720"/>
        <w:rPr>
          <w:rFonts w:cs="Arial"/>
          <w:i/>
          <w:sz w:val="22"/>
          <w:szCs w:val="22"/>
        </w:rPr>
      </w:pPr>
      <w:r w:rsidRPr="00E07C40">
        <w:rPr>
          <w:rFonts w:cs="Arial"/>
          <w:i/>
          <w:sz w:val="22"/>
          <w:szCs w:val="22"/>
        </w:rPr>
        <w:sym w:font="Wingdings" w:char="F0E0"/>
      </w:r>
      <w:r w:rsidRPr="00E07C40">
        <w:rPr>
          <w:rFonts w:cs="Arial"/>
          <w:i/>
          <w:sz w:val="22"/>
          <w:szCs w:val="22"/>
        </w:rPr>
        <w:t xml:space="preserve"> Manner of Delivery and Content</w:t>
      </w:r>
    </w:p>
    <w:p w14:paraId="03616D96" w14:textId="77777777" w:rsidR="00926F57" w:rsidRPr="00E07C40" w:rsidRDefault="00926F57" w:rsidP="00926F57">
      <w:pPr>
        <w:numPr>
          <w:ilvl w:val="0"/>
          <w:numId w:val="25"/>
        </w:numPr>
        <w:spacing w:after="200" w:line="276" w:lineRule="auto"/>
        <w:contextualSpacing/>
        <w:rPr>
          <w:rFonts w:cs="Arial"/>
          <w:i/>
          <w:sz w:val="22"/>
          <w:szCs w:val="22"/>
        </w:rPr>
      </w:pPr>
      <w:r w:rsidRPr="00E07C40">
        <w:rPr>
          <w:rFonts w:cs="Arial"/>
          <w:sz w:val="22"/>
          <w:szCs w:val="22"/>
        </w:rPr>
        <w:t xml:space="preserve">Diplomatically and effectively deliver information difficult to understand or in contrast with a student or customer's views.   </w:t>
      </w:r>
    </w:p>
    <w:p w14:paraId="4BB5BC07" w14:textId="77777777" w:rsidR="00926F57" w:rsidRPr="00E07C40" w:rsidRDefault="00926F57" w:rsidP="00926F57">
      <w:pPr>
        <w:spacing w:line="276" w:lineRule="auto"/>
        <w:ind w:left="1800"/>
        <w:contextualSpacing/>
        <w:rPr>
          <w:rFonts w:cs="Arial"/>
          <w:i/>
          <w:sz w:val="22"/>
          <w:szCs w:val="22"/>
        </w:rPr>
      </w:pPr>
    </w:p>
    <w:p w14:paraId="15FB3CA6" w14:textId="77777777" w:rsidR="00926F57" w:rsidRPr="00E07C40" w:rsidRDefault="00926F57" w:rsidP="00926F57">
      <w:pPr>
        <w:shd w:val="clear" w:color="auto" w:fill="D5DCE4"/>
        <w:spacing w:after="200" w:line="276" w:lineRule="auto"/>
        <w:rPr>
          <w:rFonts w:cs="Arial"/>
          <w:b/>
          <w:sz w:val="28"/>
          <w:szCs w:val="22"/>
        </w:rPr>
      </w:pPr>
      <w:r w:rsidRPr="00E07C40">
        <w:rPr>
          <w:rFonts w:cs="Arial"/>
          <w:b/>
          <w:sz w:val="24"/>
          <w:szCs w:val="22"/>
        </w:rPr>
        <w:t>SCOPE AND MEASURABLE EFFECT</w:t>
      </w:r>
    </w:p>
    <w:p w14:paraId="6252798E" w14:textId="77777777" w:rsidR="00926F57" w:rsidRPr="00E07C40" w:rsidRDefault="00926F57" w:rsidP="00926F57">
      <w:pPr>
        <w:spacing w:line="276" w:lineRule="auto"/>
        <w:rPr>
          <w:rFonts w:cs="Arial"/>
          <w:sz w:val="22"/>
          <w:szCs w:val="22"/>
        </w:rPr>
      </w:pPr>
      <w:r w:rsidRPr="00E07C40">
        <w:rPr>
          <w:rFonts w:cs="Arial"/>
          <w:sz w:val="22"/>
          <w:szCs w:val="22"/>
        </w:rPr>
        <w:t>Incumbents:</w:t>
      </w:r>
    </w:p>
    <w:p w14:paraId="110E20D8" w14:textId="77777777" w:rsidR="00926F57" w:rsidRPr="00E07C40" w:rsidRDefault="00926F57" w:rsidP="00926F57">
      <w:pPr>
        <w:numPr>
          <w:ilvl w:val="1"/>
          <w:numId w:val="26"/>
        </w:numPr>
        <w:spacing w:after="200" w:line="276" w:lineRule="auto"/>
        <w:contextualSpacing/>
        <w:rPr>
          <w:rFonts w:cs="Arial"/>
          <w:sz w:val="22"/>
          <w:szCs w:val="22"/>
        </w:rPr>
      </w:pPr>
      <w:r w:rsidRPr="00E07C40">
        <w:rPr>
          <w:rFonts w:cs="Arial"/>
          <w:sz w:val="22"/>
          <w:szCs w:val="22"/>
        </w:rPr>
        <w:t>Manage a small homogenous department.</w:t>
      </w:r>
    </w:p>
    <w:p w14:paraId="660EB34B" w14:textId="77777777" w:rsidR="00926F57" w:rsidRPr="00E07C40" w:rsidRDefault="00926F57" w:rsidP="00926F57">
      <w:pPr>
        <w:spacing w:line="276" w:lineRule="auto"/>
        <w:rPr>
          <w:rFonts w:cs="Arial"/>
          <w:sz w:val="22"/>
          <w:szCs w:val="22"/>
        </w:rPr>
      </w:pPr>
      <w:r w:rsidRPr="00E07C40">
        <w:rPr>
          <w:rFonts w:cs="Arial"/>
          <w:sz w:val="22"/>
          <w:szCs w:val="22"/>
        </w:rPr>
        <w:t xml:space="preserve">        OR</w:t>
      </w:r>
    </w:p>
    <w:p w14:paraId="5D012042" w14:textId="77777777" w:rsidR="00926F57" w:rsidRPr="00E07C40" w:rsidRDefault="00926F57" w:rsidP="00926F57">
      <w:pPr>
        <w:numPr>
          <w:ilvl w:val="0"/>
          <w:numId w:val="27"/>
        </w:numPr>
        <w:spacing w:after="200" w:line="276" w:lineRule="auto"/>
        <w:contextualSpacing/>
        <w:rPr>
          <w:rFonts w:cs="Arial"/>
          <w:sz w:val="22"/>
          <w:szCs w:val="22"/>
        </w:rPr>
      </w:pPr>
      <w:r w:rsidRPr="00E07C40">
        <w:rPr>
          <w:rFonts w:cs="Arial"/>
          <w:sz w:val="22"/>
          <w:szCs w:val="22"/>
        </w:rPr>
        <w:t>Manage a larger process-oriented area whose members perform like activities.</w:t>
      </w:r>
    </w:p>
    <w:p w14:paraId="0F3F5FEB" w14:textId="77777777" w:rsidR="00926F57" w:rsidRPr="00E07C40" w:rsidRDefault="00926F57" w:rsidP="00926F57">
      <w:pPr>
        <w:spacing w:line="276" w:lineRule="auto"/>
        <w:rPr>
          <w:rFonts w:cs="Arial"/>
          <w:sz w:val="22"/>
          <w:szCs w:val="22"/>
        </w:rPr>
      </w:pPr>
    </w:p>
    <w:p w14:paraId="0D4F68FB" w14:textId="77777777" w:rsidR="00926F57" w:rsidRPr="00E07C40" w:rsidRDefault="00926F57" w:rsidP="00926F57">
      <w:pPr>
        <w:numPr>
          <w:ilvl w:val="0"/>
          <w:numId w:val="22"/>
        </w:numPr>
        <w:spacing w:after="200" w:line="276" w:lineRule="auto"/>
        <w:contextualSpacing/>
        <w:rPr>
          <w:rFonts w:cs="Arial"/>
          <w:sz w:val="22"/>
          <w:szCs w:val="22"/>
        </w:rPr>
      </w:pPr>
      <w:r w:rsidRPr="00E07C40">
        <w:rPr>
          <w:rFonts w:cs="Arial"/>
          <w:sz w:val="22"/>
          <w:szCs w:val="22"/>
        </w:rPr>
        <w:t xml:space="preserve">Actions regularly affect a department or a project outcome with office/programmatic impact. </w:t>
      </w:r>
    </w:p>
    <w:p w14:paraId="3A7B17E9" w14:textId="77777777" w:rsidR="00926F57" w:rsidRPr="00E07C40" w:rsidRDefault="00926F57" w:rsidP="00926F57">
      <w:pPr>
        <w:numPr>
          <w:ilvl w:val="0"/>
          <w:numId w:val="22"/>
        </w:numPr>
        <w:spacing w:after="160" w:line="276" w:lineRule="auto"/>
        <w:contextualSpacing/>
        <w:rPr>
          <w:rFonts w:cs="Arial"/>
          <w:sz w:val="22"/>
          <w:szCs w:val="22"/>
        </w:rPr>
      </w:pPr>
      <w:r w:rsidRPr="00E07C40">
        <w:rPr>
          <w:rFonts w:cs="Arial"/>
          <w:sz w:val="22"/>
          <w:szCs w:val="22"/>
        </w:rPr>
        <w:t>Actions generally have a direct impact on controlling such things as staff size and nature of work and scope of services.</w:t>
      </w:r>
    </w:p>
    <w:p w14:paraId="1F511E5D" w14:textId="77777777" w:rsidR="00926F57" w:rsidRPr="00E07C40" w:rsidRDefault="00926F57" w:rsidP="00926F57">
      <w:pPr>
        <w:numPr>
          <w:ilvl w:val="0"/>
          <w:numId w:val="22"/>
        </w:numPr>
        <w:spacing w:after="160" w:line="276" w:lineRule="auto"/>
        <w:contextualSpacing/>
        <w:rPr>
          <w:rFonts w:cs="Arial"/>
          <w:sz w:val="22"/>
          <w:szCs w:val="22"/>
        </w:rPr>
      </w:pPr>
      <w:r w:rsidRPr="00E07C40">
        <w:rPr>
          <w:rFonts w:cs="Arial"/>
          <w:sz w:val="22"/>
          <w:szCs w:val="22"/>
        </w:rPr>
        <w:t xml:space="preserve">Performance results tend to relate to efficiency, fiscal practices and standing, quality/continuous improvement, timeliness, resource allocation/effectiveness, etc. </w:t>
      </w:r>
    </w:p>
    <w:p w14:paraId="06068BAA" w14:textId="77777777" w:rsidR="00926F57" w:rsidRDefault="00926F57" w:rsidP="00926F57">
      <w:pPr>
        <w:spacing w:after="200" w:line="276" w:lineRule="auto"/>
        <w:rPr>
          <w:rFonts w:cs="Arial"/>
          <w:sz w:val="22"/>
          <w:szCs w:val="22"/>
        </w:rPr>
      </w:pPr>
      <w:r>
        <w:rPr>
          <w:rFonts w:cs="Arial"/>
          <w:sz w:val="22"/>
          <w:szCs w:val="22"/>
        </w:rPr>
        <w:br w:type="page"/>
      </w:r>
    </w:p>
    <w:p w14:paraId="44289CE0" w14:textId="77777777" w:rsidR="00926F57" w:rsidRPr="00F816B1" w:rsidRDefault="00926F57" w:rsidP="00926F57">
      <w:pPr>
        <w:shd w:val="clear" w:color="auto" w:fill="002060"/>
        <w:rPr>
          <w:rFonts w:cs="Arial"/>
          <w:b/>
          <w:sz w:val="28"/>
        </w:rPr>
      </w:pPr>
      <w:r w:rsidRPr="00F816B1">
        <w:rPr>
          <w:rFonts w:cs="Arial"/>
          <w:b/>
          <w:sz w:val="28"/>
        </w:rPr>
        <w:lastRenderedPageBreak/>
        <w:t>Job Template</w:t>
      </w:r>
    </w:p>
    <w:p w14:paraId="651705FB" w14:textId="77777777" w:rsidR="00926F57" w:rsidRPr="009469E1" w:rsidRDefault="00926F57" w:rsidP="00926F57">
      <w:pPr>
        <w:spacing w:line="276" w:lineRule="auto"/>
        <w:rPr>
          <w:rFonts w:cs="Arial"/>
          <w:sz w:val="22"/>
          <w:szCs w:val="22"/>
        </w:rPr>
      </w:pPr>
    </w:p>
    <w:p w14:paraId="3F4D4866" w14:textId="77777777" w:rsidR="00926F57" w:rsidRPr="009469E1" w:rsidRDefault="00926F57" w:rsidP="00926F57">
      <w:pPr>
        <w:pStyle w:val="BodyText"/>
        <w:shd w:val="clear" w:color="auto" w:fill="C6E2F3" w:themeFill="accent1" w:themeFillTint="99"/>
        <w:spacing w:before="0" w:after="120"/>
        <w:rPr>
          <w:rFonts w:asciiTheme="majorHAnsi" w:hAnsiTheme="majorHAnsi" w:cstheme="majorHAnsi"/>
          <w:color w:val="002060"/>
        </w:rPr>
      </w:pPr>
      <w:r w:rsidRPr="009469E1">
        <w:rPr>
          <w:rFonts w:asciiTheme="majorHAnsi" w:hAnsiTheme="majorHAnsi" w:cstheme="majorHAnsi"/>
          <w:b/>
          <w:color w:val="002060"/>
        </w:rPr>
        <w:t>GENERAL SUMMARY</w:t>
      </w:r>
    </w:p>
    <w:p w14:paraId="12DF3F35" w14:textId="77777777" w:rsidR="00F63759" w:rsidRPr="00F63759" w:rsidRDefault="00B21F21" w:rsidP="00F63759">
      <w:pPr>
        <w:pStyle w:val="BodyText"/>
        <w:spacing w:after="120"/>
        <w:rPr>
          <w:rFonts w:asciiTheme="majorHAnsi" w:hAnsiTheme="majorHAnsi" w:cstheme="majorHAnsi"/>
          <w:sz w:val="22"/>
          <w:szCs w:val="22"/>
        </w:rPr>
      </w:pPr>
      <w:r>
        <w:rPr>
          <w:rFonts w:asciiTheme="majorHAnsi" w:hAnsiTheme="majorHAnsi" w:cstheme="majorHAnsi"/>
          <w:sz w:val="22"/>
          <w:szCs w:val="22"/>
        </w:rPr>
        <w:t>P</w:t>
      </w:r>
      <w:r w:rsidR="00F63759" w:rsidRPr="00F63759">
        <w:rPr>
          <w:rFonts w:asciiTheme="majorHAnsi" w:hAnsiTheme="majorHAnsi" w:cstheme="majorHAnsi"/>
          <w:sz w:val="22"/>
          <w:szCs w:val="22"/>
        </w:rPr>
        <w:t>lan</w:t>
      </w:r>
      <w:r>
        <w:rPr>
          <w:rFonts w:asciiTheme="majorHAnsi" w:hAnsiTheme="majorHAnsi" w:cstheme="majorHAnsi"/>
          <w:sz w:val="22"/>
          <w:szCs w:val="22"/>
        </w:rPr>
        <w:t>s</w:t>
      </w:r>
      <w:r w:rsidR="00F63759" w:rsidRPr="00F63759">
        <w:rPr>
          <w:rFonts w:asciiTheme="majorHAnsi" w:hAnsiTheme="majorHAnsi" w:cstheme="majorHAnsi"/>
          <w:sz w:val="22"/>
          <w:szCs w:val="22"/>
        </w:rPr>
        <w:t>, lead</w:t>
      </w:r>
      <w:r>
        <w:rPr>
          <w:rFonts w:asciiTheme="majorHAnsi" w:hAnsiTheme="majorHAnsi" w:cstheme="majorHAnsi"/>
          <w:sz w:val="22"/>
          <w:szCs w:val="22"/>
        </w:rPr>
        <w:t>s</w:t>
      </w:r>
      <w:r w:rsidR="00F63759" w:rsidRPr="00F63759">
        <w:rPr>
          <w:rFonts w:asciiTheme="majorHAnsi" w:hAnsiTheme="majorHAnsi" w:cstheme="majorHAnsi"/>
          <w:sz w:val="22"/>
          <w:szCs w:val="22"/>
        </w:rPr>
        <w:t>, and evaluate</w:t>
      </w:r>
      <w:r>
        <w:rPr>
          <w:rFonts w:asciiTheme="majorHAnsi" w:hAnsiTheme="majorHAnsi" w:cstheme="majorHAnsi"/>
          <w:sz w:val="22"/>
          <w:szCs w:val="22"/>
        </w:rPr>
        <w:t>s</w:t>
      </w:r>
      <w:r w:rsidR="00F63759" w:rsidRPr="00F63759">
        <w:rPr>
          <w:rFonts w:asciiTheme="majorHAnsi" w:hAnsiTheme="majorHAnsi" w:cstheme="majorHAnsi"/>
          <w:sz w:val="22"/>
          <w:szCs w:val="22"/>
        </w:rPr>
        <w:t xml:space="preserve"> work on programmatic or operational initiatives. </w:t>
      </w:r>
      <w:r>
        <w:rPr>
          <w:rFonts w:asciiTheme="majorHAnsi" w:hAnsiTheme="majorHAnsi" w:cstheme="majorHAnsi"/>
          <w:sz w:val="22"/>
          <w:szCs w:val="22"/>
        </w:rPr>
        <w:t>R</w:t>
      </w:r>
      <w:r w:rsidR="00F63759" w:rsidRPr="00F63759">
        <w:rPr>
          <w:rFonts w:asciiTheme="majorHAnsi" w:hAnsiTheme="majorHAnsi" w:cstheme="majorHAnsi"/>
          <w:sz w:val="22"/>
          <w:szCs w:val="22"/>
        </w:rPr>
        <w:t xml:space="preserve">esponsible for independently developing all phases of work assignments and have a high level of </w:t>
      </w:r>
      <w:r w:rsidR="001F6AC2">
        <w:rPr>
          <w:rFonts w:asciiTheme="majorHAnsi" w:hAnsiTheme="majorHAnsi" w:cstheme="majorHAnsi"/>
          <w:sz w:val="22"/>
          <w:szCs w:val="22"/>
        </w:rPr>
        <w:t>professional</w:t>
      </w:r>
      <w:r w:rsidR="00F63759" w:rsidRPr="00F63759">
        <w:rPr>
          <w:rFonts w:asciiTheme="majorHAnsi" w:hAnsiTheme="majorHAnsi" w:cstheme="majorHAnsi"/>
          <w:sz w:val="22"/>
          <w:szCs w:val="22"/>
        </w:rPr>
        <w:t xml:space="preserve"> judgement, making </w:t>
      </w:r>
      <w:r>
        <w:rPr>
          <w:rFonts w:asciiTheme="majorHAnsi" w:hAnsiTheme="majorHAnsi" w:cstheme="majorHAnsi"/>
          <w:sz w:val="22"/>
          <w:szCs w:val="22"/>
        </w:rPr>
        <w:t xml:space="preserve">daily operational </w:t>
      </w:r>
      <w:r w:rsidR="00F63759" w:rsidRPr="00F63759">
        <w:rPr>
          <w:rFonts w:asciiTheme="majorHAnsi" w:hAnsiTheme="majorHAnsi" w:cstheme="majorHAnsi"/>
          <w:sz w:val="22"/>
          <w:szCs w:val="22"/>
        </w:rPr>
        <w:t xml:space="preserve">decisions based on appropriate timing and best use of resources.  Issues are complex and resolutions require integrative solutions and consideration of alternative practices or policy interpretation. </w:t>
      </w:r>
      <w:r w:rsidR="001F6AC2">
        <w:rPr>
          <w:rFonts w:asciiTheme="majorHAnsi" w:hAnsiTheme="majorHAnsi" w:cstheme="majorHAnsi"/>
          <w:sz w:val="22"/>
          <w:szCs w:val="22"/>
        </w:rPr>
        <w:t xml:space="preserve"> </w:t>
      </w:r>
      <w:r>
        <w:rPr>
          <w:rFonts w:asciiTheme="majorHAnsi" w:hAnsiTheme="majorHAnsi" w:cstheme="majorHAnsi"/>
          <w:sz w:val="22"/>
          <w:szCs w:val="22"/>
        </w:rPr>
        <w:t>R</w:t>
      </w:r>
      <w:r w:rsidR="001F6AC2">
        <w:rPr>
          <w:rFonts w:asciiTheme="majorHAnsi" w:hAnsiTheme="majorHAnsi" w:cstheme="majorHAnsi"/>
          <w:sz w:val="22"/>
          <w:szCs w:val="22"/>
        </w:rPr>
        <w:t xml:space="preserve">equired to demonstrate excellent public and customer service, interpersonal, communication, leadership, critical thinking, and </w:t>
      </w:r>
      <w:proofErr w:type="gramStart"/>
      <w:r w:rsidR="001F6AC2">
        <w:rPr>
          <w:rFonts w:asciiTheme="majorHAnsi" w:hAnsiTheme="majorHAnsi" w:cstheme="majorHAnsi"/>
          <w:sz w:val="22"/>
          <w:szCs w:val="22"/>
        </w:rPr>
        <w:t>problem solving</w:t>
      </w:r>
      <w:proofErr w:type="gramEnd"/>
      <w:r w:rsidR="001F6AC2">
        <w:rPr>
          <w:rFonts w:asciiTheme="majorHAnsi" w:hAnsiTheme="majorHAnsi" w:cstheme="majorHAnsi"/>
          <w:sz w:val="22"/>
          <w:szCs w:val="22"/>
        </w:rPr>
        <w:t xml:space="preserve"> skills.</w:t>
      </w:r>
      <w:r w:rsidR="00F63759" w:rsidRPr="00F63759">
        <w:rPr>
          <w:rFonts w:asciiTheme="majorHAnsi" w:hAnsiTheme="majorHAnsi" w:cstheme="majorHAnsi"/>
          <w:sz w:val="22"/>
          <w:szCs w:val="22"/>
        </w:rPr>
        <w:t xml:space="preserve">   </w:t>
      </w:r>
    </w:p>
    <w:p w14:paraId="1988990A" w14:textId="77777777" w:rsidR="00504F55" w:rsidRPr="00926F57" w:rsidRDefault="00504F55" w:rsidP="00926F57">
      <w:pPr>
        <w:pStyle w:val="BodyText"/>
        <w:shd w:val="clear" w:color="auto" w:fill="C6E2F3" w:themeFill="accent1" w:themeFillTint="99"/>
        <w:spacing w:before="0" w:after="120"/>
        <w:rPr>
          <w:rFonts w:asciiTheme="majorHAnsi" w:hAnsiTheme="majorHAnsi" w:cstheme="majorHAnsi"/>
          <w:b/>
          <w:color w:val="002060"/>
        </w:rPr>
      </w:pPr>
      <w:r w:rsidRPr="00926F57">
        <w:rPr>
          <w:rFonts w:asciiTheme="majorHAnsi" w:hAnsiTheme="majorHAnsi" w:cstheme="majorHAnsi"/>
          <w:b/>
          <w:color w:val="002060"/>
        </w:rPr>
        <w:t>R</w:t>
      </w:r>
      <w:r w:rsidR="0094724C">
        <w:rPr>
          <w:rFonts w:asciiTheme="majorHAnsi" w:hAnsiTheme="majorHAnsi" w:cstheme="majorHAnsi"/>
          <w:b/>
          <w:color w:val="002060"/>
        </w:rPr>
        <w:t>EPORTING RELATIONSHIPS AND TEAM</w:t>
      </w:r>
      <w:r w:rsidRPr="00926F57">
        <w:rPr>
          <w:rFonts w:asciiTheme="majorHAnsi" w:hAnsiTheme="majorHAnsi" w:cstheme="majorHAnsi"/>
          <w:b/>
          <w:color w:val="002060"/>
        </w:rPr>
        <w:t>WORK</w:t>
      </w:r>
    </w:p>
    <w:p w14:paraId="2863E4BC" w14:textId="77777777" w:rsidR="00504F55" w:rsidRDefault="001255B9" w:rsidP="00F259E4">
      <w:pPr>
        <w:pStyle w:val="BodyText"/>
        <w:spacing w:before="120"/>
        <w:rPr>
          <w:rFonts w:asciiTheme="majorHAnsi" w:hAnsiTheme="majorHAnsi" w:cstheme="majorHAnsi"/>
          <w:sz w:val="22"/>
          <w:szCs w:val="22"/>
        </w:rPr>
      </w:pPr>
      <w:r>
        <w:rPr>
          <w:rFonts w:asciiTheme="majorHAnsi" w:hAnsiTheme="majorHAnsi" w:cstheme="majorHAnsi"/>
          <w:sz w:val="22"/>
          <w:szCs w:val="22"/>
        </w:rPr>
        <w:t xml:space="preserve">Works under direction of </w:t>
      </w:r>
      <w:r w:rsidRPr="001255B9">
        <w:rPr>
          <w:rFonts w:asciiTheme="majorHAnsi" w:hAnsiTheme="majorHAnsi" w:cstheme="majorHAnsi"/>
          <w:sz w:val="22"/>
          <w:szCs w:val="22"/>
        </w:rPr>
        <w:t xml:space="preserve">a supervisor or </w:t>
      </w:r>
      <w:r w:rsidR="001F4BDD">
        <w:rPr>
          <w:rFonts w:asciiTheme="majorHAnsi" w:hAnsiTheme="majorHAnsi" w:cstheme="majorHAnsi"/>
          <w:sz w:val="22"/>
          <w:szCs w:val="22"/>
        </w:rPr>
        <w:t>program director</w:t>
      </w:r>
      <w:r w:rsidRPr="001255B9">
        <w:rPr>
          <w:rFonts w:asciiTheme="majorHAnsi" w:hAnsiTheme="majorHAnsi" w:cstheme="majorHAnsi"/>
          <w:sz w:val="22"/>
          <w:szCs w:val="22"/>
        </w:rPr>
        <w:t>. Serves</w:t>
      </w:r>
      <w:r w:rsidR="001F4BDD">
        <w:rPr>
          <w:rFonts w:asciiTheme="majorHAnsi" w:hAnsiTheme="majorHAnsi" w:cstheme="majorHAnsi"/>
          <w:sz w:val="22"/>
          <w:szCs w:val="22"/>
        </w:rPr>
        <w:t xml:space="preserve"> in an advanced senior resource capacity in area of specialization. </w:t>
      </w:r>
      <w:r w:rsidR="004104CF">
        <w:rPr>
          <w:rFonts w:asciiTheme="majorHAnsi" w:hAnsiTheme="majorHAnsi" w:cstheme="majorHAnsi"/>
          <w:sz w:val="22"/>
          <w:szCs w:val="22"/>
        </w:rPr>
        <w:t>Acts as direct supervisor for professional staff.</w:t>
      </w:r>
    </w:p>
    <w:p w14:paraId="1B4ABA72" w14:textId="77777777" w:rsidR="00926F57" w:rsidRPr="00D66D03" w:rsidRDefault="00926F57" w:rsidP="00926F57">
      <w:pPr>
        <w:pStyle w:val="BodyText"/>
        <w:spacing w:before="0"/>
        <w:rPr>
          <w:rFonts w:asciiTheme="majorHAnsi" w:hAnsiTheme="majorHAnsi" w:cstheme="majorHAnsi"/>
          <w:sz w:val="22"/>
          <w:szCs w:val="22"/>
        </w:rPr>
      </w:pPr>
    </w:p>
    <w:p w14:paraId="1CDF5918" w14:textId="77777777" w:rsidR="00504F55" w:rsidRPr="00926F57" w:rsidRDefault="00504F55" w:rsidP="00926F57">
      <w:pPr>
        <w:pStyle w:val="BodyText"/>
        <w:shd w:val="clear" w:color="auto" w:fill="C6E2F3" w:themeFill="accent1" w:themeFillTint="99"/>
        <w:spacing w:before="0" w:after="120"/>
        <w:rPr>
          <w:rFonts w:asciiTheme="majorHAnsi" w:hAnsiTheme="majorHAnsi" w:cstheme="majorHAnsi"/>
          <w:b/>
          <w:color w:val="002060"/>
        </w:rPr>
      </w:pPr>
      <w:r w:rsidRPr="00926F57">
        <w:rPr>
          <w:rFonts w:asciiTheme="majorHAnsi" w:hAnsiTheme="majorHAnsi" w:cstheme="majorHAnsi"/>
          <w:b/>
          <w:color w:val="002060"/>
        </w:rPr>
        <w:t>ESSENTIAL DUTIES</w:t>
      </w:r>
      <w:r w:rsidR="0094724C">
        <w:rPr>
          <w:rFonts w:asciiTheme="majorHAnsi" w:hAnsiTheme="majorHAnsi" w:cstheme="majorHAnsi"/>
          <w:b/>
          <w:color w:val="002060"/>
        </w:rPr>
        <w:t xml:space="preserve"> AND</w:t>
      </w:r>
      <w:r w:rsidRPr="00926F57">
        <w:rPr>
          <w:rFonts w:asciiTheme="majorHAnsi" w:hAnsiTheme="majorHAnsi" w:cstheme="majorHAnsi"/>
          <w:b/>
          <w:color w:val="002060"/>
        </w:rPr>
        <w:t xml:space="preserve"> RESPONSIBILITIES</w:t>
      </w:r>
    </w:p>
    <w:p w14:paraId="3F69B19B" w14:textId="77777777" w:rsidR="0094724C" w:rsidRPr="0094724C" w:rsidRDefault="0094724C" w:rsidP="0094724C">
      <w:pPr>
        <w:spacing w:before="120" w:after="240" w:line="280" w:lineRule="atLeast"/>
        <w:rPr>
          <w:rFonts w:cs="Arial"/>
          <w:i/>
          <w:iCs/>
          <w:szCs w:val="20"/>
        </w:rPr>
      </w:pPr>
      <w:r w:rsidRPr="0094724C">
        <w:rPr>
          <w:rFonts w:cs="Arial"/>
          <w:i/>
          <w:iCs/>
          <w:szCs w:val="20"/>
        </w:rPr>
        <w:t>The intent of this section is to list the primary, fundamental responsibilities of the job – that is, the duties that are central and vital to the role.</w:t>
      </w:r>
    </w:p>
    <w:p w14:paraId="54CF5083" w14:textId="77777777" w:rsidR="00E162F4" w:rsidRPr="005A4245" w:rsidRDefault="00913FAE" w:rsidP="00F51B6E">
      <w:pPr>
        <w:pStyle w:val="BodyText"/>
        <w:numPr>
          <w:ilvl w:val="0"/>
          <w:numId w:val="20"/>
        </w:numPr>
        <w:spacing w:before="120"/>
        <w:rPr>
          <w:rFonts w:asciiTheme="majorHAnsi" w:hAnsiTheme="majorHAnsi" w:cstheme="majorHAnsi"/>
          <w:sz w:val="22"/>
          <w:szCs w:val="22"/>
        </w:rPr>
      </w:pPr>
      <w:r w:rsidRPr="005A4245">
        <w:rPr>
          <w:rFonts w:asciiTheme="majorHAnsi" w:hAnsiTheme="majorHAnsi" w:cstheme="majorHAnsi"/>
          <w:sz w:val="22"/>
          <w:szCs w:val="22"/>
        </w:rPr>
        <w:t>Plans and implements goals, procedures, and guidelines as necessary to provide efficient operations, evaluates the quality and effectiveness of services</w:t>
      </w:r>
      <w:r w:rsidR="00B21F21">
        <w:rPr>
          <w:rFonts w:asciiTheme="majorHAnsi" w:hAnsiTheme="majorHAnsi" w:cstheme="majorHAnsi"/>
          <w:sz w:val="22"/>
          <w:szCs w:val="22"/>
        </w:rPr>
        <w:t>;</w:t>
      </w:r>
      <w:r w:rsidRPr="005A4245">
        <w:rPr>
          <w:rFonts w:asciiTheme="majorHAnsi" w:hAnsiTheme="majorHAnsi" w:cstheme="majorHAnsi"/>
          <w:sz w:val="22"/>
          <w:szCs w:val="22"/>
        </w:rPr>
        <w:t xml:space="preserve"> creates and implements improvements. </w:t>
      </w:r>
    </w:p>
    <w:p w14:paraId="30509D30" w14:textId="77777777" w:rsidR="004104CF" w:rsidRPr="005A4245" w:rsidRDefault="004104CF" w:rsidP="004104CF">
      <w:pPr>
        <w:pStyle w:val="BodyText"/>
        <w:numPr>
          <w:ilvl w:val="0"/>
          <w:numId w:val="20"/>
        </w:numPr>
        <w:spacing w:before="120"/>
        <w:rPr>
          <w:rFonts w:asciiTheme="majorHAnsi" w:hAnsiTheme="majorHAnsi" w:cstheme="majorHAnsi"/>
          <w:sz w:val="22"/>
          <w:szCs w:val="22"/>
        </w:rPr>
      </w:pPr>
      <w:r>
        <w:rPr>
          <w:rFonts w:asciiTheme="majorHAnsi" w:hAnsiTheme="majorHAnsi" w:cstheme="majorHAnsi"/>
          <w:sz w:val="22"/>
          <w:szCs w:val="22"/>
        </w:rPr>
        <w:t xml:space="preserve">Oversees </w:t>
      </w:r>
      <w:r w:rsidRPr="005A4245">
        <w:rPr>
          <w:rFonts w:asciiTheme="majorHAnsi" w:hAnsiTheme="majorHAnsi" w:cstheme="majorHAnsi"/>
          <w:sz w:val="22"/>
          <w:szCs w:val="22"/>
        </w:rPr>
        <w:t>the work of assigned personnel and evaluates based on the Performance Management Guidelines as outlined by the Library, Human Resources, and the employee’s contractually specified evaluation process. Assigns, oversees, reviews, and evaluates work of direct reports.  Establishes work schedule(s) and approve</w:t>
      </w:r>
      <w:r>
        <w:rPr>
          <w:rFonts w:asciiTheme="majorHAnsi" w:hAnsiTheme="majorHAnsi" w:cstheme="majorHAnsi"/>
          <w:sz w:val="22"/>
          <w:szCs w:val="22"/>
        </w:rPr>
        <w:t>s</w:t>
      </w:r>
      <w:r w:rsidRPr="005A4245">
        <w:rPr>
          <w:rFonts w:asciiTheme="majorHAnsi" w:hAnsiTheme="majorHAnsi" w:cstheme="majorHAnsi"/>
          <w:sz w:val="22"/>
          <w:szCs w:val="22"/>
        </w:rPr>
        <w:t xml:space="preserve"> timecard(s).  Maintains supervisory files.</w:t>
      </w:r>
    </w:p>
    <w:p w14:paraId="1FAB0DFC" w14:textId="77777777" w:rsidR="004104CF" w:rsidRPr="005A4245" w:rsidRDefault="004104CF" w:rsidP="004104CF">
      <w:pPr>
        <w:pStyle w:val="BodyText"/>
        <w:numPr>
          <w:ilvl w:val="0"/>
          <w:numId w:val="20"/>
        </w:numPr>
        <w:spacing w:before="120"/>
        <w:rPr>
          <w:rFonts w:asciiTheme="majorHAnsi" w:hAnsiTheme="majorHAnsi" w:cstheme="majorHAnsi"/>
          <w:sz w:val="22"/>
          <w:szCs w:val="22"/>
        </w:rPr>
      </w:pPr>
      <w:r w:rsidRPr="005A4245">
        <w:rPr>
          <w:rFonts w:asciiTheme="majorHAnsi" w:hAnsiTheme="majorHAnsi" w:cstheme="majorHAnsi"/>
          <w:sz w:val="22"/>
          <w:szCs w:val="22"/>
        </w:rPr>
        <w:t>Serves as functional and services lead in area of positional responsibilities, diagnoses operational problems and collaboratively designs and implements corrective actions.</w:t>
      </w:r>
    </w:p>
    <w:p w14:paraId="00444455" w14:textId="77777777" w:rsidR="004104CF" w:rsidRPr="005A4245" w:rsidRDefault="004104CF" w:rsidP="004104CF">
      <w:pPr>
        <w:pStyle w:val="BodyText"/>
        <w:numPr>
          <w:ilvl w:val="0"/>
          <w:numId w:val="21"/>
        </w:numPr>
        <w:spacing w:before="120"/>
        <w:rPr>
          <w:rFonts w:asciiTheme="majorHAnsi" w:hAnsiTheme="majorHAnsi" w:cstheme="majorHAnsi"/>
          <w:sz w:val="22"/>
          <w:szCs w:val="22"/>
        </w:rPr>
      </w:pPr>
      <w:r w:rsidRPr="005A4245">
        <w:rPr>
          <w:rFonts w:asciiTheme="majorHAnsi" w:hAnsiTheme="majorHAnsi" w:cstheme="majorHAnsi"/>
          <w:sz w:val="22"/>
          <w:szCs w:val="22"/>
        </w:rPr>
        <w:t>Promotes inclusivity and is communicative about Library and unit priorities, opportunities, and challenges</w:t>
      </w:r>
      <w:r>
        <w:rPr>
          <w:rFonts w:asciiTheme="majorHAnsi" w:hAnsiTheme="majorHAnsi" w:cstheme="majorHAnsi"/>
          <w:sz w:val="22"/>
          <w:szCs w:val="22"/>
        </w:rPr>
        <w:t xml:space="preserve"> with direct reports.  Encourages creative</w:t>
      </w:r>
      <w:r w:rsidRPr="005A4245">
        <w:rPr>
          <w:rFonts w:asciiTheme="majorHAnsi" w:hAnsiTheme="majorHAnsi" w:cstheme="majorHAnsi"/>
          <w:sz w:val="22"/>
          <w:szCs w:val="22"/>
        </w:rPr>
        <w:t xml:space="preserve"> thinking amongst assigned personnel and </w:t>
      </w:r>
      <w:r>
        <w:rPr>
          <w:rFonts w:asciiTheme="majorHAnsi" w:hAnsiTheme="majorHAnsi" w:cstheme="majorHAnsi"/>
          <w:sz w:val="22"/>
          <w:szCs w:val="22"/>
        </w:rPr>
        <w:t>a</w:t>
      </w:r>
      <w:r w:rsidRPr="005A4245">
        <w:rPr>
          <w:rFonts w:asciiTheme="majorHAnsi" w:hAnsiTheme="majorHAnsi" w:cstheme="majorHAnsi"/>
          <w:sz w:val="22"/>
          <w:szCs w:val="22"/>
        </w:rPr>
        <w:t xml:space="preserve">ctively fosters open communication. Supports involvement in professional development activities and provides </w:t>
      </w:r>
      <w:r>
        <w:rPr>
          <w:rFonts w:asciiTheme="majorHAnsi" w:hAnsiTheme="majorHAnsi" w:cstheme="majorHAnsi"/>
          <w:sz w:val="22"/>
          <w:szCs w:val="22"/>
        </w:rPr>
        <w:t xml:space="preserve">training and </w:t>
      </w:r>
      <w:r w:rsidRPr="005A4245">
        <w:rPr>
          <w:rFonts w:asciiTheme="majorHAnsi" w:hAnsiTheme="majorHAnsi" w:cstheme="majorHAnsi"/>
          <w:sz w:val="22"/>
          <w:szCs w:val="22"/>
        </w:rPr>
        <w:t>internal development opportunities as appropriate to each position.</w:t>
      </w:r>
    </w:p>
    <w:p w14:paraId="55FE24CE" w14:textId="77777777" w:rsidR="00E162F4" w:rsidRPr="005A4245" w:rsidRDefault="00913FAE" w:rsidP="00F51B6E">
      <w:pPr>
        <w:pStyle w:val="BodyText"/>
        <w:numPr>
          <w:ilvl w:val="0"/>
          <w:numId w:val="20"/>
        </w:numPr>
        <w:spacing w:before="120"/>
        <w:rPr>
          <w:rFonts w:asciiTheme="majorHAnsi" w:hAnsiTheme="majorHAnsi" w:cstheme="majorHAnsi"/>
          <w:sz w:val="22"/>
          <w:szCs w:val="22"/>
        </w:rPr>
      </w:pPr>
      <w:r w:rsidRPr="005A4245">
        <w:rPr>
          <w:rFonts w:asciiTheme="majorHAnsi" w:hAnsiTheme="majorHAnsi" w:cstheme="majorHAnsi"/>
          <w:sz w:val="22"/>
          <w:szCs w:val="22"/>
        </w:rPr>
        <w:lastRenderedPageBreak/>
        <w:t xml:space="preserve">Provides technical direction, consultation, and assistance to patrons and Library staff within area of expertise and positional responsibility. </w:t>
      </w:r>
    </w:p>
    <w:p w14:paraId="11D6C7F6" w14:textId="77777777" w:rsidR="00E162F4" w:rsidRPr="005A4245" w:rsidRDefault="00913FAE" w:rsidP="00F51B6E">
      <w:pPr>
        <w:pStyle w:val="BodyText"/>
        <w:numPr>
          <w:ilvl w:val="0"/>
          <w:numId w:val="20"/>
        </w:numPr>
        <w:spacing w:before="120"/>
        <w:rPr>
          <w:rFonts w:asciiTheme="majorHAnsi" w:hAnsiTheme="majorHAnsi" w:cstheme="majorHAnsi"/>
          <w:sz w:val="22"/>
          <w:szCs w:val="22"/>
        </w:rPr>
      </w:pPr>
      <w:r w:rsidRPr="005A4245">
        <w:rPr>
          <w:rFonts w:asciiTheme="majorHAnsi" w:hAnsiTheme="majorHAnsi" w:cstheme="majorHAnsi"/>
          <w:sz w:val="22"/>
          <w:szCs w:val="22"/>
        </w:rPr>
        <w:t>Interprets and applies Library and University policies and procedures, assisting other staff and patrons as appropriate.</w:t>
      </w:r>
    </w:p>
    <w:p w14:paraId="77C1D10D" w14:textId="77777777" w:rsidR="00E162F4" w:rsidRPr="005A4245" w:rsidRDefault="00913FAE" w:rsidP="00F51B6E">
      <w:pPr>
        <w:pStyle w:val="BodyText"/>
        <w:numPr>
          <w:ilvl w:val="0"/>
          <w:numId w:val="20"/>
        </w:numPr>
        <w:spacing w:before="120"/>
        <w:rPr>
          <w:rFonts w:asciiTheme="majorHAnsi" w:hAnsiTheme="majorHAnsi" w:cstheme="majorHAnsi"/>
          <w:sz w:val="22"/>
          <w:szCs w:val="22"/>
        </w:rPr>
      </w:pPr>
      <w:r w:rsidRPr="005A4245">
        <w:rPr>
          <w:rFonts w:asciiTheme="majorHAnsi" w:hAnsiTheme="majorHAnsi" w:cstheme="majorHAnsi"/>
          <w:sz w:val="22"/>
          <w:szCs w:val="22"/>
        </w:rPr>
        <w:t>Provides in-person and online patron discovery and access, general reference, and informational services support as appropriate.</w:t>
      </w:r>
    </w:p>
    <w:p w14:paraId="617DD1C3" w14:textId="77777777" w:rsidR="00E162F4" w:rsidRPr="005A4245" w:rsidRDefault="00913FAE" w:rsidP="00F51B6E">
      <w:pPr>
        <w:pStyle w:val="BodyText"/>
        <w:numPr>
          <w:ilvl w:val="0"/>
          <w:numId w:val="20"/>
        </w:numPr>
        <w:spacing w:before="120"/>
        <w:rPr>
          <w:rFonts w:asciiTheme="majorHAnsi" w:hAnsiTheme="majorHAnsi" w:cstheme="majorHAnsi"/>
          <w:sz w:val="22"/>
          <w:szCs w:val="22"/>
        </w:rPr>
      </w:pPr>
      <w:r w:rsidRPr="005A4245">
        <w:rPr>
          <w:rFonts w:asciiTheme="majorHAnsi" w:hAnsiTheme="majorHAnsi" w:cstheme="majorHAnsi"/>
          <w:sz w:val="22"/>
          <w:szCs w:val="22"/>
        </w:rPr>
        <w:t>Manages record transactions and document retention appropriate to position responsibilities.</w:t>
      </w:r>
    </w:p>
    <w:p w14:paraId="32E5115D" w14:textId="77777777" w:rsidR="00E162F4" w:rsidRPr="005A4245" w:rsidRDefault="004104CF" w:rsidP="00F51B6E">
      <w:pPr>
        <w:pStyle w:val="BodyText"/>
        <w:numPr>
          <w:ilvl w:val="0"/>
          <w:numId w:val="20"/>
        </w:numPr>
        <w:spacing w:before="120"/>
        <w:rPr>
          <w:rFonts w:asciiTheme="majorHAnsi" w:hAnsiTheme="majorHAnsi" w:cstheme="majorHAnsi"/>
          <w:sz w:val="22"/>
          <w:szCs w:val="22"/>
        </w:rPr>
      </w:pPr>
      <w:r>
        <w:rPr>
          <w:rFonts w:asciiTheme="majorHAnsi" w:hAnsiTheme="majorHAnsi" w:cstheme="majorHAnsi"/>
          <w:sz w:val="22"/>
          <w:szCs w:val="22"/>
        </w:rPr>
        <w:t>C</w:t>
      </w:r>
      <w:r w:rsidR="00913FAE" w:rsidRPr="005A4245">
        <w:rPr>
          <w:rFonts w:asciiTheme="majorHAnsi" w:hAnsiTheme="majorHAnsi" w:cstheme="majorHAnsi"/>
          <w:sz w:val="22"/>
          <w:szCs w:val="22"/>
        </w:rPr>
        <w:t>ollects, maintains, and reports statistics related to position responsibilities.</w:t>
      </w:r>
    </w:p>
    <w:p w14:paraId="18D7E95D" w14:textId="77777777" w:rsidR="00E162F4" w:rsidRPr="005A4245" w:rsidRDefault="001F6AC2" w:rsidP="00F51B6E">
      <w:pPr>
        <w:pStyle w:val="BodyText"/>
        <w:numPr>
          <w:ilvl w:val="0"/>
          <w:numId w:val="20"/>
        </w:numPr>
        <w:spacing w:before="120"/>
        <w:rPr>
          <w:rFonts w:asciiTheme="majorHAnsi" w:hAnsiTheme="majorHAnsi" w:cstheme="majorHAnsi"/>
          <w:sz w:val="22"/>
          <w:szCs w:val="22"/>
        </w:rPr>
      </w:pPr>
      <w:r>
        <w:rPr>
          <w:rFonts w:asciiTheme="majorHAnsi" w:hAnsiTheme="majorHAnsi" w:cstheme="majorHAnsi"/>
          <w:sz w:val="22"/>
          <w:szCs w:val="22"/>
        </w:rPr>
        <w:t>C</w:t>
      </w:r>
      <w:r w:rsidR="00913FAE" w:rsidRPr="005A4245">
        <w:rPr>
          <w:rFonts w:asciiTheme="majorHAnsi" w:hAnsiTheme="majorHAnsi" w:cstheme="majorHAnsi"/>
          <w:sz w:val="22"/>
          <w:szCs w:val="22"/>
        </w:rPr>
        <w:t>reates documentation, guides, and other resources to instruct patrons and/or Library staff in the discovery, access, and use and/or coordination of Library collections</w:t>
      </w:r>
      <w:r>
        <w:rPr>
          <w:rFonts w:asciiTheme="majorHAnsi" w:hAnsiTheme="majorHAnsi" w:cstheme="majorHAnsi"/>
          <w:sz w:val="22"/>
          <w:szCs w:val="22"/>
        </w:rPr>
        <w:t>, programs, procedures, or resources</w:t>
      </w:r>
      <w:r w:rsidR="00913FAE" w:rsidRPr="005A4245">
        <w:rPr>
          <w:rFonts w:asciiTheme="majorHAnsi" w:hAnsiTheme="majorHAnsi" w:cstheme="majorHAnsi"/>
          <w:sz w:val="22"/>
          <w:szCs w:val="22"/>
        </w:rPr>
        <w:t>.</w:t>
      </w:r>
    </w:p>
    <w:p w14:paraId="2E2060B0" w14:textId="77777777" w:rsidR="00504F55" w:rsidRDefault="00504F55" w:rsidP="00F51B6E">
      <w:pPr>
        <w:pStyle w:val="BodyText"/>
        <w:numPr>
          <w:ilvl w:val="0"/>
          <w:numId w:val="2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2B2A19DA" w14:textId="77777777" w:rsidR="00926F57" w:rsidRPr="00D66D03" w:rsidRDefault="00926F57" w:rsidP="00926F57">
      <w:pPr>
        <w:pStyle w:val="BodyText"/>
        <w:spacing w:before="0"/>
        <w:ind w:left="360"/>
        <w:rPr>
          <w:rFonts w:asciiTheme="majorHAnsi" w:hAnsiTheme="majorHAnsi" w:cstheme="majorHAnsi"/>
          <w:sz w:val="22"/>
          <w:szCs w:val="22"/>
        </w:rPr>
      </w:pPr>
    </w:p>
    <w:p w14:paraId="092E98D7" w14:textId="77777777" w:rsidR="00504F55" w:rsidRPr="00926F57" w:rsidRDefault="00D66D03" w:rsidP="00926F57">
      <w:pPr>
        <w:pStyle w:val="BodyText"/>
        <w:shd w:val="clear" w:color="auto" w:fill="C6E2F3" w:themeFill="accent1" w:themeFillTint="99"/>
        <w:spacing w:before="0" w:after="120"/>
        <w:rPr>
          <w:rFonts w:asciiTheme="majorHAnsi" w:hAnsiTheme="majorHAnsi" w:cstheme="majorHAnsi"/>
          <w:b/>
          <w:color w:val="002060"/>
        </w:rPr>
      </w:pPr>
      <w:r w:rsidRPr="00926F57">
        <w:rPr>
          <w:rFonts w:asciiTheme="majorHAnsi" w:hAnsiTheme="majorHAnsi" w:cstheme="majorHAnsi"/>
          <w:b/>
          <w:color w:val="002060"/>
        </w:rPr>
        <w:t xml:space="preserve">MINIMUM </w:t>
      </w:r>
      <w:r w:rsidR="00504F55" w:rsidRPr="00926F57">
        <w:rPr>
          <w:rFonts w:asciiTheme="majorHAnsi" w:hAnsiTheme="majorHAnsi" w:cstheme="majorHAnsi"/>
          <w:b/>
          <w:color w:val="002060"/>
        </w:rPr>
        <w:t>QUALIFICATIONS</w:t>
      </w:r>
    </w:p>
    <w:p w14:paraId="5BAA1F02" w14:textId="77777777" w:rsidR="00D66D03" w:rsidRDefault="00B025E6"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Bachelor’s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related field</w:t>
      </w:r>
      <w:r>
        <w:rPr>
          <w:rFonts w:asciiTheme="majorHAnsi" w:hAnsiTheme="majorHAnsi" w:cstheme="majorHAnsi"/>
          <w:sz w:val="22"/>
          <w:szCs w:val="22"/>
        </w:rPr>
        <w:t>.</w:t>
      </w:r>
      <w:r w:rsidR="00501982">
        <w:rPr>
          <w:rFonts w:asciiTheme="majorHAnsi" w:hAnsiTheme="majorHAnsi" w:cstheme="majorHAnsi"/>
          <w:sz w:val="22"/>
          <w:szCs w:val="22"/>
        </w:rPr>
        <w:t xml:space="preserve"> </w:t>
      </w:r>
    </w:p>
    <w:p w14:paraId="287484B1" w14:textId="77777777" w:rsidR="00501982" w:rsidRDefault="001F4BDD"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Minimum of six years </w:t>
      </w:r>
      <w:r w:rsidR="00F259E4">
        <w:rPr>
          <w:rFonts w:asciiTheme="majorHAnsi" w:hAnsiTheme="majorHAnsi" w:cstheme="majorHAnsi"/>
          <w:sz w:val="22"/>
          <w:szCs w:val="22"/>
        </w:rPr>
        <w:t xml:space="preserve">related </w:t>
      </w:r>
      <w:r>
        <w:rPr>
          <w:rFonts w:asciiTheme="majorHAnsi" w:hAnsiTheme="majorHAnsi" w:cstheme="majorHAnsi"/>
          <w:sz w:val="22"/>
          <w:szCs w:val="22"/>
        </w:rPr>
        <w:t xml:space="preserve">professional </w:t>
      </w:r>
      <w:r w:rsidR="00F259E4">
        <w:rPr>
          <w:rFonts w:asciiTheme="majorHAnsi" w:hAnsiTheme="majorHAnsi" w:cstheme="majorHAnsi"/>
          <w:sz w:val="22"/>
          <w:szCs w:val="22"/>
        </w:rPr>
        <w:t>experience</w:t>
      </w:r>
      <w:r w:rsidR="00501982">
        <w:rPr>
          <w:rFonts w:asciiTheme="majorHAnsi" w:hAnsiTheme="majorHAnsi" w:cstheme="majorHAnsi"/>
          <w:sz w:val="22"/>
          <w:szCs w:val="22"/>
        </w:rPr>
        <w:t xml:space="preserve">. </w:t>
      </w:r>
    </w:p>
    <w:p w14:paraId="19134289" w14:textId="77777777" w:rsidR="00926F57" w:rsidRDefault="00926F57" w:rsidP="00926F57">
      <w:pPr>
        <w:pStyle w:val="BodyText"/>
        <w:spacing w:before="0"/>
        <w:ind w:left="360"/>
        <w:rPr>
          <w:rFonts w:asciiTheme="majorHAnsi" w:hAnsiTheme="majorHAnsi" w:cstheme="majorHAnsi"/>
          <w:sz w:val="22"/>
          <w:szCs w:val="22"/>
        </w:rPr>
      </w:pPr>
    </w:p>
    <w:p w14:paraId="12EC3925" w14:textId="77777777" w:rsidR="00504F55" w:rsidRPr="00926F57" w:rsidRDefault="00504F55" w:rsidP="00926F57">
      <w:pPr>
        <w:pStyle w:val="BodyText"/>
        <w:shd w:val="clear" w:color="auto" w:fill="C6E2F3" w:themeFill="accent1" w:themeFillTint="99"/>
        <w:spacing w:before="0" w:after="120"/>
        <w:rPr>
          <w:rFonts w:asciiTheme="majorHAnsi" w:hAnsiTheme="majorHAnsi" w:cstheme="majorHAnsi"/>
          <w:b/>
          <w:color w:val="002060"/>
        </w:rPr>
      </w:pPr>
      <w:r w:rsidRPr="00926F57">
        <w:rPr>
          <w:rFonts w:asciiTheme="majorHAnsi" w:hAnsiTheme="majorHAnsi" w:cstheme="majorHAnsi"/>
          <w:b/>
          <w:color w:val="002060"/>
        </w:rPr>
        <w:t>COMPETENCIES</w:t>
      </w:r>
    </w:p>
    <w:p w14:paraId="0B58FCD6" w14:textId="77777777" w:rsidR="001F4BDD" w:rsidRPr="000B3A83" w:rsidRDefault="005A4245" w:rsidP="00926F57">
      <w:pPr>
        <w:pStyle w:val="BodyText"/>
        <w:spacing w:before="0"/>
        <w:rPr>
          <w:rFonts w:asciiTheme="majorHAnsi" w:hAnsiTheme="majorHAnsi" w:cstheme="majorHAnsi"/>
          <w:b/>
        </w:rPr>
      </w:pPr>
      <w:r>
        <w:rPr>
          <w:rFonts w:asciiTheme="majorHAnsi" w:hAnsiTheme="majorHAnsi" w:cstheme="majorHAnsi"/>
          <w:b/>
        </w:rPr>
        <w:br/>
      </w:r>
      <w:r w:rsidR="001F4BDD">
        <w:rPr>
          <w:rFonts w:asciiTheme="majorHAnsi" w:hAnsiTheme="majorHAnsi" w:cstheme="majorHAnsi"/>
          <w:b/>
        </w:rPr>
        <w:t>Knowledge of:</w:t>
      </w:r>
    </w:p>
    <w:p w14:paraId="6FE860A7" w14:textId="77777777" w:rsidR="001F4BDD" w:rsidRDefault="00B21F21" w:rsidP="00F51B6E">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S</w:t>
      </w:r>
      <w:r w:rsidR="001F4BDD" w:rsidRPr="00897BB4">
        <w:rPr>
          <w:rFonts w:asciiTheme="majorHAnsi" w:hAnsiTheme="majorHAnsi" w:cstheme="majorHAnsi"/>
          <w:sz w:val="22"/>
          <w:szCs w:val="22"/>
        </w:rPr>
        <w:t>ervice standards, policies, proced</w:t>
      </w:r>
      <w:r w:rsidR="001F4BDD">
        <w:rPr>
          <w:rFonts w:asciiTheme="majorHAnsi" w:hAnsiTheme="majorHAnsi" w:cstheme="majorHAnsi"/>
          <w:sz w:val="22"/>
          <w:szCs w:val="22"/>
        </w:rPr>
        <w:t>ures, and processes of l</w:t>
      </w:r>
      <w:r w:rsidR="001F4BDD" w:rsidRPr="00897BB4">
        <w:rPr>
          <w:rFonts w:asciiTheme="majorHAnsi" w:hAnsiTheme="majorHAnsi" w:cstheme="majorHAnsi"/>
          <w:sz w:val="22"/>
          <w:szCs w:val="22"/>
        </w:rPr>
        <w:t xml:space="preserve">ibrary operations, </w:t>
      </w:r>
      <w:r>
        <w:rPr>
          <w:rFonts w:asciiTheme="majorHAnsi" w:hAnsiTheme="majorHAnsi" w:cstheme="majorHAnsi"/>
          <w:sz w:val="22"/>
          <w:szCs w:val="22"/>
        </w:rPr>
        <w:t>as well as</w:t>
      </w:r>
      <w:r w:rsidR="001F4BDD" w:rsidRPr="00897BB4">
        <w:rPr>
          <w:rFonts w:asciiTheme="majorHAnsi" w:hAnsiTheme="majorHAnsi" w:cstheme="majorHAnsi"/>
          <w:sz w:val="22"/>
          <w:szCs w:val="22"/>
        </w:rPr>
        <w:t xml:space="preserve"> departments and University offices interfacing with the Library</w:t>
      </w:r>
    </w:p>
    <w:p w14:paraId="40D0C860" w14:textId="77777777" w:rsidR="001F4BDD" w:rsidRDefault="004E77A8" w:rsidP="00F51B6E">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P</w:t>
      </w:r>
      <w:r w:rsidR="001F4BDD" w:rsidRPr="00897BB4">
        <w:rPr>
          <w:rFonts w:asciiTheme="majorHAnsi" w:hAnsiTheme="majorHAnsi" w:cstheme="majorHAnsi"/>
          <w:sz w:val="22"/>
          <w:szCs w:val="22"/>
        </w:rPr>
        <w:t>rinciples of diversity, equity, and inclusion</w:t>
      </w:r>
    </w:p>
    <w:p w14:paraId="24A3DF52" w14:textId="77777777" w:rsidR="001F4BDD" w:rsidRDefault="004E77A8" w:rsidP="00F51B6E">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S</w:t>
      </w:r>
      <w:r w:rsidR="001F4BDD" w:rsidRPr="00897BB4">
        <w:rPr>
          <w:rFonts w:asciiTheme="majorHAnsi" w:hAnsiTheme="majorHAnsi" w:cstheme="majorHAnsi"/>
          <w:sz w:val="22"/>
          <w:szCs w:val="22"/>
        </w:rPr>
        <w:t>tandards and best practices in public and customer service</w:t>
      </w:r>
    </w:p>
    <w:p w14:paraId="3DBB1B77" w14:textId="77777777" w:rsidR="001F4BDD" w:rsidRDefault="004E77A8" w:rsidP="00F51B6E">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B</w:t>
      </w:r>
      <w:r w:rsidR="001F4BDD" w:rsidRPr="00897BB4">
        <w:rPr>
          <w:rFonts w:asciiTheme="majorHAnsi" w:hAnsiTheme="majorHAnsi" w:cstheme="majorHAnsi"/>
          <w:sz w:val="22"/>
          <w:szCs w:val="22"/>
        </w:rPr>
        <w:t>est practices in critical thinking, creative problem solving, and analysis</w:t>
      </w:r>
    </w:p>
    <w:p w14:paraId="4E19736E" w14:textId="77777777" w:rsidR="001F4BDD" w:rsidRPr="00C31205" w:rsidRDefault="004E77A8" w:rsidP="00F51B6E">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C</w:t>
      </w:r>
      <w:r w:rsidR="001F4BDD" w:rsidRPr="00897BB4">
        <w:rPr>
          <w:rFonts w:asciiTheme="majorHAnsi" w:hAnsiTheme="majorHAnsi" w:cstheme="majorHAnsi"/>
          <w:sz w:val="22"/>
          <w:szCs w:val="22"/>
        </w:rPr>
        <w:t>urrent integrated resource management systems as related to the position</w:t>
      </w:r>
    </w:p>
    <w:p w14:paraId="416E1C93" w14:textId="77777777" w:rsidR="001F4BDD" w:rsidRDefault="004E77A8" w:rsidP="00F51B6E">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P</w:t>
      </w:r>
      <w:r w:rsidR="001F4BDD" w:rsidRPr="00897BB4">
        <w:rPr>
          <w:rFonts w:asciiTheme="majorHAnsi" w:hAnsiTheme="majorHAnsi" w:cstheme="majorHAnsi"/>
          <w:sz w:val="22"/>
          <w:szCs w:val="22"/>
        </w:rPr>
        <w:t>rinciples and best practi</w:t>
      </w:r>
      <w:r w:rsidR="00C40432">
        <w:rPr>
          <w:rFonts w:asciiTheme="majorHAnsi" w:hAnsiTheme="majorHAnsi" w:cstheme="majorHAnsi"/>
          <w:sz w:val="22"/>
          <w:szCs w:val="22"/>
        </w:rPr>
        <w:t>ces in planning, organization, and implementing change</w:t>
      </w:r>
    </w:p>
    <w:p w14:paraId="384B1689" w14:textId="77777777" w:rsidR="00C5666A" w:rsidRDefault="004E77A8" w:rsidP="00F51B6E">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P</w:t>
      </w:r>
      <w:r w:rsidR="00C5666A" w:rsidRPr="00C5666A">
        <w:rPr>
          <w:rFonts w:asciiTheme="majorHAnsi" w:hAnsiTheme="majorHAnsi" w:cstheme="majorHAnsi"/>
          <w:sz w:val="22"/>
          <w:szCs w:val="22"/>
        </w:rPr>
        <w:t>rinciples and best practices of employee supervision</w:t>
      </w:r>
    </w:p>
    <w:p w14:paraId="33AC4529" w14:textId="77777777" w:rsidR="004E77A8" w:rsidRDefault="004E77A8" w:rsidP="00F51B6E">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Microsoft Office and related software applications</w:t>
      </w:r>
    </w:p>
    <w:p w14:paraId="72E602FE" w14:textId="77777777" w:rsidR="00926F57" w:rsidRDefault="00926F57" w:rsidP="00F51B6E">
      <w:pPr>
        <w:pStyle w:val="BodyText"/>
        <w:spacing w:before="0" w:after="80"/>
        <w:ind w:left="360"/>
        <w:rPr>
          <w:rFonts w:asciiTheme="majorHAnsi" w:hAnsiTheme="majorHAnsi" w:cstheme="majorHAnsi"/>
          <w:sz w:val="22"/>
          <w:szCs w:val="22"/>
        </w:rPr>
      </w:pPr>
    </w:p>
    <w:p w14:paraId="7D0DC6F3" w14:textId="77777777" w:rsidR="001F4BDD" w:rsidRPr="000B3A83" w:rsidRDefault="001F4BDD" w:rsidP="00F51B6E">
      <w:pPr>
        <w:pStyle w:val="BodyText"/>
        <w:spacing w:before="0" w:after="80"/>
        <w:rPr>
          <w:rFonts w:asciiTheme="majorHAnsi" w:hAnsiTheme="majorHAnsi" w:cstheme="majorHAnsi"/>
          <w:b/>
        </w:rPr>
      </w:pPr>
      <w:r>
        <w:rPr>
          <w:rFonts w:asciiTheme="majorHAnsi" w:hAnsiTheme="majorHAnsi" w:cstheme="majorHAnsi"/>
          <w:b/>
        </w:rPr>
        <w:lastRenderedPageBreak/>
        <w:t>Skill in:</w:t>
      </w:r>
    </w:p>
    <w:p w14:paraId="14966213" w14:textId="77777777" w:rsidR="001F4BDD" w:rsidRDefault="004E77A8" w:rsidP="00F51B6E">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S</w:t>
      </w:r>
      <w:r w:rsidR="001F4BDD" w:rsidRPr="00897BB4">
        <w:rPr>
          <w:rFonts w:asciiTheme="majorHAnsi" w:hAnsiTheme="majorHAnsi" w:cstheme="majorHAnsi"/>
          <w:sz w:val="22"/>
          <w:szCs w:val="22"/>
        </w:rPr>
        <w:t>upporting and implementing practices, procedures, and workflows in area of position responsibility</w:t>
      </w:r>
    </w:p>
    <w:p w14:paraId="683D27E0" w14:textId="77777777" w:rsidR="001F4BDD" w:rsidRDefault="004E77A8" w:rsidP="00F51B6E">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R</w:t>
      </w:r>
      <w:r w:rsidR="001F4BDD" w:rsidRPr="00897BB4">
        <w:rPr>
          <w:rFonts w:asciiTheme="majorHAnsi" w:hAnsiTheme="majorHAnsi" w:cstheme="majorHAnsi"/>
          <w:sz w:val="22"/>
          <w:szCs w:val="22"/>
        </w:rPr>
        <w:t>einforcing the principles of diversity, equity, and inclusion and working collaboratively with individuals of diverse backgrounds, experiences, and perspectives</w:t>
      </w:r>
    </w:p>
    <w:p w14:paraId="0D2FA654" w14:textId="77777777" w:rsidR="001F4BDD" w:rsidRDefault="004E77A8" w:rsidP="00F51B6E">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M</w:t>
      </w:r>
      <w:r w:rsidR="001F6AC2">
        <w:rPr>
          <w:rFonts w:asciiTheme="majorHAnsi" w:hAnsiTheme="majorHAnsi" w:cstheme="majorHAnsi"/>
          <w:sz w:val="22"/>
          <w:szCs w:val="22"/>
        </w:rPr>
        <w:t>odeling</w:t>
      </w:r>
      <w:r w:rsidR="001F4BDD" w:rsidRPr="00897BB4">
        <w:rPr>
          <w:rFonts w:asciiTheme="majorHAnsi" w:hAnsiTheme="majorHAnsi" w:cstheme="majorHAnsi"/>
          <w:sz w:val="22"/>
          <w:szCs w:val="22"/>
        </w:rPr>
        <w:t xml:space="preserve"> strong public service and interpersonal skills; developing and maintaining effective and appropriate working relationships with internal and external audiences</w:t>
      </w:r>
    </w:p>
    <w:p w14:paraId="780C91D8" w14:textId="77777777" w:rsidR="001F4BDD" w:rsidRDefault="004E77A8" w:rsidP="00F51B6E">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C</w:t>
      </w:r>
      <w:r w:rsidR="001F4BDD" w:rsidRPr="00897BB4">
        <w:rPr>
          <w:rFonts w:asciiTheme="majorHAnsi" w:hAnsiTheme="majorHAnsi" w:cstheme="majorHAnsi"/>
          <w:sz w:val="22"/>
          <w:szCs w:val="22"/>
        </w:rPr>
        <w:t>ritical thinking, creative problem solving, and analysis</w:t>
      </w:r>
    </w:p>
    <w:p w14:paraId="1544078E" w14:textId="77777777" w:rsidR="001F4BDD" w:rsidRDefault="004E77A8" w:rsidP="00F51B6E">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L</w:t>
      </w:r>
      <w:r w:rsidR="001F4BDD" w:rsidRPr="00897BB4">
        <w:rPr>
          <w:rFonts w:asciiTheme="majorHAnsi" w:hAnsiTheme="majorHAnsi" w:cstheme="majorHAnsi"/>
          <w:sz w:val="22"/>
          <w:szCs w:val="22"/>
        </w:rPr>
        <w:t>earning and working effectively in current office applications, software, and communication technologies</w:t>
      </w:r>
    </w:p>
    <w:p w14:paraId="6DE27E44" w14:textId="77777777" w:rsidR="001F4BDD" w:rsidRDefault="004E77A8" w:rsidP="00F51B6E">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D</w:t>
      </w:r>
      <w:r w:rsidR="001F4BDD" w:rsidRPr="00897BB4">
        <w:rPr>
          <w:rFonts w:asciiTheme="majorHAnsi" w:hAnsiTheme="majorHAnsi" w:cstheme="majorHAnsi"/>
          <w:sz w:val="22"/>
          <w:szCs w:val="22"/>
        </w:rPr>
        <w:t>elivering reliable, effective, and appropriate verbal and written communication that follows current professional standards and the correct use of language and grammar</w:t>
      </w:r>
    </w:p>
    <w:p w14:paraId="2512F2F0" w14:textId="77777777" w:rsidR="001F4BDD" w:rsidRDefault="004E77A8" w:rsidP="00F51B6E">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P</w:t>
      </w:r>
      <w:r w:rsidR="001F4BDD" w:rsidRPr="00897BB4">
        <w:rPr>
          <w:rFonts w:asciiTheme="majorHAnsi" w:hAnsiTheme="majorHAnsi" w:cstheme="majorHAnsi"/>
          <w:sz w:val="22"/>
          <w:szCs w:val="22"/>
        </w:rPr>
        <w:t>lanning</w:t>
      </w:r>
      <w:r w:rsidR="00C40432">
        <w:rPr>
          <w:rFonts w:asciiTheme="majorHAnsi" w:hAnsiTheme="majorHAnsi" w:cstheme="majorHAnsi"/>
          <w:sz w:val="22"/>
          <w:szCs w:val="22"/>
        </w:rPr>
        <w:t>, organization, and implementing change</w:t>
      </w:r>
    </w:p>
    <w:p w14:paraId="62FE9AF5" w14:textId="77777777" w:rsidR="001F4BDD" w:rsidRDefault="004E77A8" w:rsidP="00F51B6E">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P</w:t>
      </w:r>
      <w:r w:rsidR="001F4BDD" w:rsidRPr="00897BB4">
        <w:rPr>
          <w:rFonts w:asciiTheme="majorHAnsi" w:hAnsiTheme="majorHAnsi" w:cstheme="majorHAnsi"/>
          <w:sz w:val="22"/>
          <w:szCs w:val="22"/>
        </w:rPr>
        <w:t>reparing and maintaining accurate records and reports</w:t>
      </w:r>
    </w:p>
    <w:p w14:paraId="5C8B8491" w14:textId="77777777" w:rsidR="001F4BDD" w:rsidRDefault="004E77A8" w:rsidP="00F51B6E">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C</w:t>
      </w:r>
      <w:r w:rsidR="001F4BDD">
        <w:rPr>
          <w:rFonts w:asciiTheme="majorHAnsi" w:hAnsiTheme="majorHAnsi" w:cstheme="majorHAnsi"/>
          <w:sz w:val="22"/>
          <w:szCs w:val="22"/>
        </w:rPr>
        <w:t>reating and managing internal documentation, including training and group presentation materials</w:t>
      </w:r>
    </w:p>
    <w:p w14:paraId="6F69872A" w14:textId="77777777" w:rsidR="00C5666A" w:rsidRDefault="004E77A8" w:rsidP="00F51B6E">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E</w:t>
      </w:r>
      <w:r w:rsidR="00C5666A" w:rsidRPr="00C5666A">
        <w:rPr>
          <w:rFonts w:asciiTheme="majorHAnsi" w:hAnsiTheme="majorHAnsi" w:cstheme="majorHAnsi"/>
          <w:sz w:val="22"/>
          <w:szCs w:val="22"/>
        </w:rPr>
        <w:t>mployee leadership and mentoring</w:t>
      </w:r>
    </w:p>
    <w:p w14:paraId="3E7343F4" w14:textId="77777777" w:rsidR="00F51B6E" w:rsidRPr="0084165C" w:rsidRDefault="00F51B6E" w:rsidP="00F51B6E">
      <w:pPr>
        <w:pStyle w:val="BodyText"/>
        <w:spacing w:before="0" w:after="80"/>
        <w:ind w:left="360"/>
        <w:rPr>
          <w:rFonts w:asciiTheme="majorHAnsi" w:hAnsiTheme="majorHAnsi" w:cstheme="majorHAnsi"/>
          <w:sz w:val="22"/>
          <w:szCs w:val="22"/>
        </w:rPr>
      </w:pPr>
    </w:p>
    <w:p w14:paraId="6702BE7B" w14:textId="77777777" w:rsidR="00F51B6E" w:rsidRPr="00B44EB9" w:rsidRDefault="001F4BDD" w:rsidP="00926F57">
      <w:pPr>
        <w:pStyle w:val="BodyText"/>
        <w:spacing w:before="0"/>
        <w:rPr>
          <w:rFonts w:asciiTheme="majorHAnsi" w:hAnsiTheme="majorHAnsi" w:cstheme="majorHAnsi"/>
          <w:b/>
        </w:rPr>
      </w:pPr>
      <w:r>
        <w:rPr>
          <w:rFonts w:asciiTheme="majorHAnsi" w:hAnsiTheme="majorHAnsi" w:cstheme="majorHAnsi"/>
          <w:b/>
        </w:rPr>
        <w:t>Ability to:</w:t>
      </w:r>
      <w:r w:rsidR="001A24BC">
        <w:rPr>
          <w:rFonts w:asciiTheme="majorHAnsi" w:hAnsiTheme="majorHAnsi" w:cstheme="majorHAnsi"/>
          <w:b/>
        </w:rPr>
        <w:br/>
      </w:r>
    </w:p>
    <w:p w14:paraId="6F526287" w14:textId="77777777" w:rsidR="001F4BDD" w:rsidRDefault="004E77A8" w:rsidP="00F51B6E">
      <w:pPr>
        <w:pStyle w:val="BodyText"/>
        <w:numPr>
          <w:ilvl w:val="0"/>
          <w:numId w:val="17"/>
        </w:numPr>
        <w:spacing w:before="0" w:after="80"/>
        <w:rPr>
          <w:rFonts w:asciiTheme="majorHAnsi" w:hAnsiTheme="majorHAnsi" w:cstheme="majorHAnsi"/>
          <w:sz w:val="22"/>
          <w:szCs w:val="22"/>
        </w:rPr>
      </w:pPr>
      <w:r>
        <w:rPr>
          <w:rFonts w:asciiTheme="majorHAnsi" w:hAnsiTheme="majorHAnsi" w:cstheme="majorHAnsi"/>
          <w:sz w:val="22"/>
          <w:szCs w:val="22"/>
        </w:rPr>
        <w:t>M</w:t>
      </w:r>
      <w:r w:rsidR="001F4BDD" w:rsidRPr="00897BB4">
        <w:rPr>
          <w:rFonts w:asciiTheme="majorHAnsi" w:hAnsiTheme="majorHAnsi" w:cstheme="majorHAnsi"/>
          <w:sz w:val="22"/>
          <w:szCs w:val="22"/>
        </w:rPr>
        <w:t>aintain active learning skills and currency in professional standards, practices, procedures, policies</w:t>
      </w:r>
      <w:r>
        <w:rPr>
          <w:rFonts w:asciiTheme="majorHAnsi" w:hAnsiTheme="majorHAnsi" w:cstheme="majorHAnsi"/>
          <w:sz w:val="22"/>
          <w:szCs w:val="22"/>
        </w:rPr>
        <w:t>, and technologies</w:t>
      </w:r>
      <w:r w:rsidR="001F4BDD" w:rsidRPr="00897BB4">
        <w:rPr>
          <w:rFonts w:asciiTheme="majorHAnsi" w:hAnsiTheme="majorHAnsi" w:cstheme="majorHAnsi"/>
          <w:sz w:val="22"/>
          <w:szCs w:val="22"/>
        </w:rPr>
        <w:t xml:space="preserve"> related to position responsibilities</w:t>
      </w:r>
    </w:p>
    <w:p w14:paraId="469AB9D2" w14:textId="77777777" w:rsidR="001F4BDD" w:rsidRDefault="004E77A8" w:rsidP="00F51B6E">
      <w:pPr>
        <w:pStyle w:val="BodyText"/>
        <w:numPr>
          <w:ilvl w:val="0"/>
          <w:numId w:val="17"/>
        </w:numPr>
        <w:spacing w:before="0" w:after="80"/>
        <w:rPr>
          <w:rFonts w:asciiTheme="majorHAnsi" w:hAnsiTheme="majorHAnsi" w:cstheme="majorHAnsi"/>
          <w:sz w:val="22"/>
          <w:szCs w:val="22"/>
        </w:rPr>
      </w:pPr>
      <w:r>
        <w:rPr>
          <w:rFonts w:asciiTheme="majorHAnsi" w:hAnsiTheme="majorHAnsi" w:cstheme="majorHAnsi"/>
          <w:sz w:val="22"/>
          <w:szCs w:val="22"/>
        </w:rPr>
        <w:t>M</w:t>
      </w:r>
      <w:r w:rsidR="001F4BDD" w:rsidRPr="00897BB4">
        <w:rPr>
          <w:rFonts w:asciiTheme="majorHAnsi" w:hAnsiTheme="majorHAnsi" w:cstheme="majorHAnsi"/>
          <w:sz w:val="22"/>
          <w:szCs w:val="22"/>
        </w:rPr>
        <w:t>ake a positive contribution to a culture of inclusion and respect in all interactions within the Library and across the University</w:t>
      </w:r>
    </w:p>
    <w:p w14:paraId="38D792F8" w14:textId="77777777" w:rsidR="001F4BDD" w:rsidRDefault="004E77A8" w:rsidP="00F51B6E">
      <w:pPr>
        <w:pStyle w:val="BodyText"/>
        <w:numPr>
          <w:ilvl w:val="0"/>
          <w:numId w:val="17"/>
        </w:numPr>
        <w:spacing w:before="0" w:after="80"/>
        <w:rPr>
          <w:rFonts w:asciiTheme="majorHAnsi" w:hAnsiTheme="majorHAnsi" w:cstheme="majorHAnsi"/>
          <w:sz w:val="22"/>
          <w:szCs w:val="22"/>
        </w:rPr>
      </w:pPr>
      <w:r>
        <w:rPr>
          <w:rFonts w:asciiTheme="majorHAnsi" w:hAnsiTheme="majorHAnsi" w:cstheme="majorHAnsi"/>
          <w:sz w:val="22"/>
          <w:szCs w:val="22"/>
        </w:rPr>
        <w:t>M</w:t>
      </w:r>
      <w:r w:rsidR="001F4BDD" w:rsidRPr="00897BB4">
        <w:rPr>
          <w:rFonts w:asciiTheme="majorHAnsi" w:hAnsiTheme="majorHAnsi" w:cstheme="majorHAnsi"/>
          <w:sz w:val="22"/>
          <w:szCs w:val="22"/>
        </w:rPr>
        <w:t>aintain confidentiality of information</w:t>
      </w:r>
      <w:r>
        <w:rPr>
          <w:rFonts w:asciiTheme="majorHAnsi" w:hAnsiTheme="majorHAnsi" w:cstheme="majorHAnsi"/>
          <w:sz w:val="22"/>
          <w:szCs w:val="22"/>
        </w:rPr>
        <w:t>,</w:t>
      </w:r>
      <w:r w:rsidR="001F4BDD" w:rsidRPr="00897BB4">
        <w:rPr>
          <w:rFonts w:asciiTheme="majorHAnsi" w:hAnsiTheme="majorHAnsi" w:cstheme="majorHAnsi"/>
          <w:sz w:val="22"/>
          <w:szCs w:val="22"/>
        </w:rPr>
        <w:t xml:space="preserve"> professional boundaries</w:t>
      </w:r>
      <w:r>
        <w:rPr>
          <w:rFonts w:asciiTheme="majorHAnsi" w:hAnsiTheme="majorHAnsi" w:cstheme="majorHAnsi"/>
          <w:sz w:val="22"/>
          <w:szCs w:val="22"/>
        </w:rPr>
        <w:t>,</w:t>
      </w:r>
      <w:r w:rsidR="001F4BDD" w:rsidRPr="00897BB4">
        <w:rPr>
          <w:rFonts w:asciiTheme="majorHAnsi" w:hAnsiTheme="majorHAnsi" w:cstheme="majorHAnsi"/>
          <w:sz w:val="22"/>
          <w:szCs w:val="22"/>
        </w:rPr>
        <w:t xml:space="preserve"> and strong public and customer service skills</w:t>
      </w:r>
    </w:p>
    <w:p w14:paraId="412DFA3A" w14:textId="77777777" w:rsidR="001F4BDD" w:rsidRDefault="004E77A8" w:rsidP="00F51B6E">
      <w:pPr>
        <w:pStyle w:val="BodyText"/>
        <w:numPr>
          <w:ilvl w:val="0"/>
          <w:numId w:val="17"/>
        </w:numPr>
        <w:spacing w:before="0" w:after="80"/>
        <w:rPr>
          <w:rFonts w:asciiTheme="majorHAnsi" w:hAnsiTheme="majorHAnsi" w:cstheme="majorHAnsi"/>
          <w:sz w:val="22"/>
          <w:szCs w:val="22"/>
        </w:rPr>
      </w:pPr>
      <w:r>
        <w:rPr>
          <w:rFonts w:asciiTheme="majorHAnsi" w:hAnsiTheme="majorHAnsi" w:cstheme="majorHAnsi"/>
          <w:sz w:val="22"/>
          <w:szCs w:val="22"/>
        </w:rPr>
        <w:t>W</w:t>
      </w:r>
      <w:r w:rsidR="001F4BDD" w:rsidRPr="00897BB4">
        <w:rPr>
          <w:rFonts w:asciiTheme="majorHAnsi" w:hAnsiTheme="majorHAnsi" w:cstheme="majorHAnsi"/>
          <w:sz w:val="22"/>
          <w:szCs w:val="22"/>
        </w:rPr>
        <w:t>ork independently to analyze information, draw conclusions, and present conclusions effectively to stakeholders</w:t>
      </w:r>
      <w:r w:rsidR="00C40432">
        <w:rPr>
          <w:rFonts w:asciiTheme="majorHAnsi" w:hAnsiTheme="majorHAnsi" w:cstheme="majorHAnsi"/>
          <w:sz w:val="22"/>
          <w:szCs w:val="22"/>
        </w:rPr>
        <w:t xml:space="preserve"> and direct reports</w:t>
      </w:r>
    </w:p>
    <w:p w14:paraId="1BE55D83" w14:textId="77777777" w:rsidR="001F4BDD" w:rsidRDefault="004E77A8" w:rsidP="00F51B6E">
      <w:pPr>
        <w:pStyle w:val="BodyText"/>
        <w:numPr>
          <w:ilvl w:val="0"/>
          <w:numId w:val="17"/>
        </w:numPr>
        <w:spacing w:before="0" w:after="80"/>
        <w:rPr>
          <w:rFonts w:asciiTheme="majorHAnsi" w:hAnsiTheme="majorHAnsi" w:cstheme="majorHAnsi"/>
          <w:sz w:val="22"/>
          <w:szCs w:val="22"/>
        </w:rPr>
      </w:pPr>
      <w:r>
        <w:rPr>
          <w:rFonts w:asciiTheme="majorHAnsi" w:hAnsiTheme="majorHAnsi" w:cstheme="majorHAnsi"/>
          <w:sz w:val="22"/>
          <w:szCs w:val="22"/>
        </w:rPr>
        <w:t>C</w:t>
      </w:r>
      <w:r w:rsidR="001F4BDD" w:rsidRPr="00897BB4">
        <w:rPr>
          <w:rFonts w:asciiTheme="majorHAnsi" w:hAnsiTheme="majorHAnsi" w:cstheme="majorHAnsi"/>
          <w:sz w:val="22"/>
          <w:szCs w:val="22"/>
        </w:rPr>
        <w:t>ontinually deliver reliable, effective, and appropriate verbal and written communication that follows current professional standards and the correct use of language and grammar</w:t>
      </w:r>
    </w:p>
    <w:p w14:paraId="49412748" w14:textId="77777777" w:rsidR="001F4BDD" w:rsidRDefault="004E77A8" w:rsidP="00F51B6E">
      <w:pPr>
        <w:pStyle w:val="BodyText"/>
        <w:numPr>
          <w:ilvl w:val="0"/>
          <w:numId w:val="17"/>
        </w:numPr>
        <w:spacing w:before="0" w:after="80"/>
        <w:rPr>
          <w:rFonts w:asciiTheme="majorHAnsi" w:hAnsiTheme="majorHAnsi" w:cstheme="majorHAnsi"/>
          <w:sz w:val="22"/>
          <w:szCs w:val="22"/>
        </w:rPr>
      </w:pPr>
      <w:r>
        <w:rPr>
          <w:rFonts w:asciiTheme="majorHAnsi" w:hAnsiTheme="majorHAnsi" w:cstheme="majorHAnsi"/>
          <w:sz w:val="22"/>
          <w:szCs w:val="22"/>
        </w:rPr>
        <w:t>S</w:t>
      </w:r>
      <w:r w:rsidR="001F4BDD" w:rsidRPr="00897BB4">
        <w:rPr>
          <w:rFonts w:asciiTheme="majorHAnsi" w:hAnsiTheme="majorHAnsi" w:cstheme="majorHAnsi"/>
          <w:sz w:val="22"/>
          <w:szCs w:val="22"/>
        </w:rPr>
        <w:t xml:space="preserve">uccessfully plan, organize, </w:t>
      </w:r>
      <w:r w:rsidR="00C40432">
        <w:rPr>
          <w:rFonts w:asciiTheme="majorHAnsi" w:hAnsiTheme="majorHAnsi" w:cstheme="majorHAnsi"/>
          <w:sz w:val="22"/>
          <w:szCs w:val="22"/>
        </w:rPr>
        <w:t xml:space="preserve">implement, </w:t>
      </w:r>
      <w:r w:rsidR="001F4BDD" w:rsidRPr="00897BB4">
        <w:rPr>
          <w:rFonts w:asciiTheme="majorHAnsi" w:hAnsiTheme="majorHAnsi" w:cstheme="majorHAnsi"/>
          <w:sz w:val="22"/>
          <w:szCs w:val="22"/>
        </w:rPr>
        <w:t>and manage workflows and operations</w:t>
      </w:r>
    </w:p>
    <w:p w14:paraId="638CD3F0" w14:textId="77777777" w:rsidR="001F4BDD" w:rsidRDefault="004E77A8" w:rsidP="00F51B6E">
      <w:pPr>
        <w:pStyle w:val="BodyText"/>
        <w:numPr>
          <w:ilvl w:val="0"/>
          <w:numId w:val="17"/>
        </w:numPr>
        <w:spacing w:before="0" w:after="80"/>
        <w:rPr>
          <w:rFonts w:asciiTheme="majorHAnsi" w:hAnsiTheme="majorHAnsi" w:cstheme="majorHAnsi"/>
          <w:sz w:val="22"/>
          <w:szCs w:val="22"/>
        </w:rPr>
      </w:pPr>
      <w:r>
        <w:rPr>
          <w:rFonts w:asciiTheme="majorHAnsi" w:hAnsiTheme="majorHAnsi" w:cstheme="majorHAnsi"/>
          <w:sz w:val="22"/>
          <w:szCs w:val="22"/>
        </w:rPr>
        <w:t>B</w:t>
      </w:r>
      <w:r w:rsidR="001F4BDD" w:rsidRPr="00897BB4">
        <w:rPr>
          <w:rFonts w:asciiTheme="majorHAnsi" w:hAnsiTheme="majorHAnsi" w:cstheme="majorHAnsi"/>
          <w:sz w:val="22"/>
          <w:szCs w:val="22"/>
        </w:rPr>
        <w:t>e responsive, flexible, and adaptive in approach to work</w:t>
      </w:r>
    </w:p>
    <w:p w14:paraId="2CAB95C6" w14:textId="77777777" w:rsidR="001F4BDD" w:rsidRDefault="004E77A8" w:rsidP="00F51B6E">
      <w:pPr>
        <w:pStyle w:val="BodyText"/>
        <w:numPr>
          <w:ilvl w:val="0"/>
          <w:numId w:val="17"/>
        </w:numPr>
        <w:spacing w:before="0" w:after="80"/>
        <w:rPr>
          <w:rFonts w:asciiTheme="majorHAnsi" w:hAnsiTheme="majorHAnsi" w:cstheme="majorHAnsi"/>
          <w:sz w:val="22"/>
          <w:szCs w:val="22"/>
        </w:rPr>
      </w:pPr>
      <w:r>
        <w:rPr>
          <w:rFonts w:asciiTheme="majorHAnsi" w:hAnsiTheme="majorHAnsi" w:cstheme="majorHAnsi"/>
          <w:sz w:val="22"/>
          <w:szCs w:val="22"/>
        </w:rPr>
        <w:lastRenderedPageBreak/>
        <w:t>C</w:t>
      </w:r>
      <w:r w:rsidR="001F4BDD">
        <w:rPr>
          <w:rFonts w:asciiTheme="majorHAnsi" w:hAnsiTheme="majorHAnsi" w:cstheme="majorHAnsi"/>
          <w:sz w:val="22"/>
          <w:szCs w:val="22"/>
        </w:rPr>
        <w:t>reate and manage internal documentation, including training and group presentation materials</w:t>
      </w:r>
    </w:p>
    <w:p w14:paraId="4D9DA2DF" w14:textId="77777777" w:rsidR="001F6AC2" w:rsidRDefault="004E77A8" w:rsidP="00F51B6E">
      <w:pPr>
        <w:pStyle w:val="BodyText"/>
        <w:numPr>
          <w:ilvl w:val="0"/>
          <w:numId w:val="17"/>
        </w:numPr>
        <w:spacing w:before="0" w:after="80"/>
        <w:rPr>
          <w:rFonts w:asciiTheme="majorHAnsi" w:hAnsiTheme="majorHAnsi" w:cstheme="majorHAnsi"/>
          <w:sz w:val="22"/>
          <w:szCs w:val="22"/>
        </w:rPr>
      </w:pPr>
      <w:r>
        <w:rPr>
          <w:rFonts w:asciiTheme="majorHAnsi" w:hAnsiTheme="majorHAnsi" w:cstheme="majorHAnsi"/>
          <w:sz w:val="22"/>
          <w:szCs w:val="22"/>
        </w:rPr>
        <w:t>M</w:t>
      </w:r>
      <w:r w:rsidR="001F6AC2">
        <w:rPr>
          <w:rFonts w:asciiTheme="majorHAnsi" w:hAnsiTheme="majorHAnsi" w:cstheme="majorHAnsi"/>
          <w:sz w:val="22"/>
          <w:szCs w:val="22"/>
        </w:rPr>
        <w:t>anage budgets and produce reports on budget requests, encumbrances, and expenditures</w:t>
      </w:r>
    </w:p>
    <w:p w14:paraId="337E2BF7" w14:textId="77777777" w:rsidR="00504F55" w:rsidRPr="0094724C" w:rsidRDefault="004E77A8" w:rsidP="002B4C97">
      <w:pPr>
        <w:pStyle w:val="BodyText"/>
        <w:numPr>
          <w:ilvl w:val="0"/>
          <w:numId w:val="17"/>
        </w:numPr>
        <w:spacing w:before="0" w:after="80"/>
        <w:rPr>
          <w:rFonts w:asciiTheme="majorHAnsi" w:hAnsiTheme="majorHAnsi" w:cstheme="majorHAnsi"/>
          <w:sz w:val="22"/>
          <w:szCs w:val="22"/>
        </w:rPr>
      </w:pPr>
      <w:r>
        <w:rPr>
          <w:rFonts w:asciiTheme="majorHAnsi" w:hAnsiTheme="majorHAnsi" w:cstheme="majorHAnsi"/>
          <w:sz w:val="22"/>
          <w:szCs w:val="22"/>
        </w:rPr>
        <w:t>E</w:t>
      </w:r>
      <w:r w:rsidR="00C5666A" w:rsidRPr="00C5666A">
        <w:rPr>
          <w:rFonts w:asciiTheme="majorHAnsi" w:hAnsiTheme="majorHAnsi" w:cstheme="majorHAnsi"/>
          <w:sz w:val="22"/>
          <w:szCs w:val="22"/>
        </w:rPr>
        <w:t>ffectively lead and motivate others</w:t>
      </w:r>
      <w:bookmarkEnd w:id="0"/>
      <w:bookmarkEnd w:id="1"/>
    </w:p>
    <w:sectPr w:rsidR="00504F55" w:rsidRPr="0094724C"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68691" w14:textId="77777777" w:rsidR="007F3DF1" w:rsidRDefault="007F3DF1">
      <w:r>
        <w:separator/>
      </w:r>
    </w:p>
    <w:p w14:paraId="258530D5" w14:textId="77777777" w:rsidR="007F3DF1" w:rsidRDefault="007F3DF1"/>
  </w:endnote>
  <w:endnote w:type="continuationSeparator" w:id="0">
    <w:p w14:paraId="39239C52" w14:textId="77777777" w:rsidR="007F3DF1" w:rsidRDefault="007F3DF1">
      <w:r>
        <w:continuationSeparator/>
      </w:r>
    </w:p>
    <w:p w14:paraId="2630B854" w14:textId="77777777" w:rsidR="007F3DF1" w:rsidRDefault="007F3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323AB" w14:textId="77777777" w:rsidR="00F942DE" w:rsidRDefault="00F94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150BC4DB" w14:textId="77777777" w:rsidR="00386823" w:rsidRDefault="00386823">
        <w:pPr>
          <w:pStyle w:val="Footer"/>
          <w:jc w:val="center"/>
        </w:pPr>
        <w:r>
          <w:fldChar w:fldCharType="begin"/>
        </w:r>
        <w:r>
          <w:instrText xml:space="preserve"> PAGE   \* MERGEFORMAT </w:instrText>
        </w:r>
        <w:r>
          <w:fldChar w:fldCharType="separate"/>
        </w:r>
        <w:r w:rsidR="0094724C">
          <w:rPr>
            <w:noProof/>
          </w:rPr>
          <w:t>3</w:t>
        </w:r>
        <w:r>
          <w:rPr>
            <w:noProof/>
          </w:rPr>
          <w:fldChar w:fldCharType="end"/>
        </w:r>
      </w:p>
    </w:sdtContent>
  </w:sdt>
  <w:p w14:paraId="7F8BCBEA"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BB689" w14:textId="77777777" w:rsidR="00BE6227" w:rsidRDefault="00F942DE">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96C3D" w14:textId="77777777" w:rsidR="007F3DF1" w:rsidRDefault="007F3DF1" w:rsidP="008859F8">
      <w:pPr>
        <w:pBdr>
          <w:bottom w:val="single" w:sz="4" w:space="1" w:color="auto"/>
        </w:pBdr>
        <w:spacing w:after="40"/>
        <w:ind w:left="-360" w:right="8280"/>
      </w:pPr>
    </w:p>
  </w:footnote>
  <w:footnote w:type="continuationSeparator" w:id="0">
    <w:p w14:paraId="4696F958" w14:textId="77777777" w:rsidR="007F3DF1" w:rsidRDefault="007F3DF1">
      <w:r>
        <w:continuationSeparator/>
      </w:r>
    </w:p>
    <w:p w14:paraId="28E86E40" w14:textId="77777777" w:rsidR="007F3DF1" w:rsidRDefault="007F3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67072" w14:textId="77777777" w:rsidR="00F942DE" w:rsidRDefault="00F94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84395" w14:textId="77777777" w:rsidR="00926F57" w:rsidRPr="0052749E" w:rsidRDefault="00926F57" w:rsidP="00926F57">
    <w:pPr>
      <w:pStyle w:val="Header"/>
      <w:spacing w:after="120"/>
      <w:jc w:val="center"/>
      <w:rPr>
        <w:b/>
        <w:sz w:val="28"/>
        <w:szCs w:val="28"/>
        <w:u w:val="single"/>
      </w:rPr>
    </w:pPr>
    <w:r w:rsidRPr="0052749E">
      <w:rPr>
        <w:b/>
        <w:sz w:val="28"/>
        <w:szCs w:val="28"/>
        <w:u w:val="single"/>
      </w:rPr>
      <w:t xml:space="preserve">Job Template: </w:t>
    </w:r>
    <w:r w:rsidRPr="0052749E">
      <w:rPr>
        <w:b/>
        <w:bCs/>
        <w:sz w:val="28"/>
        <w:szCs w:val="28"/>
        <w:u w:val="single"/>
      </w:rPr>
      <w:t>Library Assistant 3</w:t>
    </w:r>
    <w:r>
      <w:rPr>
        <w:b/>
        <w:bCs/>
        <w:sz w:val="28"/>
        <w:szCs w:val="28"/>
        <w:u w:val="single"/>
      </w:rPr>
      <w:t xml:space="preserve"> - Manager</w:t>
    </w:r>
  </w:p>
  <w:tbl>
    <w:tblPr>
      <w:tblStyle w:val="TableGrid"/>
      <w:tblW w:w="9824" w:type="dxa"/>
      <w:tblLook w:val="04A0" w:firstRow="1" w:lastRow="0" w:firstColumn="1" w:lastColumn="0" w:noHBand="0" w:noVBand="1"/>
    </w:tblPr>
    <w:tblGrid>
      <w:gridCol w:w="2695"/>
      <w:gridCol w:w="7129"/>
    </w:tblGrid>
    <w:tr w:rsidR="00926F57" w:rsidRPr="00F942DE" w14:paraId="101B6770" w14:textId="77777777" w:rsidTr="00F942DE">
      <w:tc>
        <w:tcPr>
          <w:tcW w:w="2695" w:type="dxa"/>
          <w:vAlign w:val="center"/>
          <w:hideMark/>
        </w:tcPr>
        <w:p w14:paraId="21C59F1F" w14:textId="77777777" w:rsidR="00926F57" w:rsidRPr="00F942DE" w:rsidRDefault="00926F57" w:rsidP="00F942DE">
          <w:pPr>
            <w:pStyle w:val="BodyText"/>
            <w:spacing w:before="60" w:after="60"/>
            <w:rPr>
              <w:rFonts w:asciiTheme="majorHAnsi" w:hAnsiTheme="majorHAnsi" w:cstheme="majorHAnsi"/>
              <w:b/>
              <w:bCs/>
              <w:szCs w:val="22"/>
            </w:rPr>
          </w:pPr>
          <w:r w:rsidRPr="00F942DE">
            <w:rPr>
              <w:rFonts w:asciiTheme="majorHAnsi" w:hAnsiTheme="majorHAnsi" w:cstheme="majorHAnsi"/>
              <w:b/>
              <w:bCs/>
            </w:rPr>
            <w:t>Occupational Group</w:t>
          </w:r>
        </w:p>
      </w:tc>
      <w:tc>
        <w:tcPr>
          <w:tcW w:w="7129" w:type="dxa"/>
          <w:vAlign w:val="center"/>
          <w:hideMark/>
        </w:tcPr>
        <w:p w14:paraId="357622A2" w14:textId="77777777" w:rsidR="00926F57" w:rsidRPr="00F942DE" w:rsidRDefault="00926F57" w:rsidP="00F942DE">
          <w:pPr>
            <w:pStyle w:val="BodyText"/>
            <w:spacing w:before="60" w:after="60"/>
            <w:rPr>
              <w:rFonts w:asciiTheme="majorHAnsi" w:hAnsiTheme="majorHAnsi" w:cstheme="majorHAnsi"/>
            </w:rPr>
          </w:pPr>
          <w:r w:rsidRPr="00F942DE">
            <w:rPr>
              <w:rFonts w:asciiTheme="majorHAnsi" w:hAnsiTheme="majorHAnsi" w:cstheme="majorHAnsi"/>
            </w:rPr>
            <w:t>Library</w:t>
          </w:r>
        </w:p>
      </w:tc>
    </w:tr>
    <w:tr w:rsidR="00926F57" w:rsidRPr="00F942DE" w14:paraId="3AD764F2" w14:textId="77777777" w:rsidTr="00F942DE">
      <w:tc>
        <w:tcPr>
          <w:tcW w:w="2695" w:type="dxa"/>
          <w:vAlign w:val="center"/>
          <w:hideMark/>
        </w:tcPr>
        <w:p w14:paraId="065BEB37" w14:textId="77777777" w:rsidR="00926F57" w:rsidRPr="00F942DE" w:rsidRDefault="00926F57" w:rsidP="00F942DE">
          <w:pPr>
            <w:pStyle w:val="BodyText"/>
            <w:spacing w:before="60" w:after="60"/>
            <w:rPr>
              <w:rFonts w:asciiTheme="majorHAnsi" w:hAnsiTheme="majorHAnsi" w:cstheme="majorHAnsi"/>
              <w:b/>
              <w:bCs/>
            </w:rPr>
          </w:pPr>
          <w:r w:rsidRPr="00F942DE">
            <w:rPr>
              <w:rFonts w:asciiTheme="majorHAnsi" w:hAnsiTheme="majorHAnsi" w:cstheme="majorHAnsi"/>
              <w:b/>
              <w:bCs/>
            </w:rPr>
            <w:t>Job Family</w:t>
          </w:r>
        </w:p>
      </w:tc>
      <w:tc>
        <w:tcPr>
          <w:tcW w:w="7129" w:type="dxa"/>
          <w:vAlign w:val="center"/>
          <w:hideMark/>
        </w:tcPr>
        <w:p w14:paraId="0F5B40F3" w14:textId="77777777" w:rsidR="00926F57" w:rsidRPr="00F942DE" w:rsidRDefault="00926F57" w:rsidP="00F942DE">
          <w:pPr>
            <w:pStyle w:val="BodyText"/>
            <w:spacing w:before="60" w:after="60"/>
            <w:rPr>
              <w:rFonts w:asciiTheme="majorHAnsi" w:hAnsiTheme="majorHAnsi" w:cstheme="majorHAnsi"/>
            </w:rPr>
          </w:pPr>
          <w:r w:rsidRPr="00F942DE">
            <w:rPr>
              <w:rFonts w:asciiTheme="majorHAnsi" w:hAnsiTheme="majorHAnsi" w:cstheme="majorHAnsi"/>
            </w:rPr>
            <w:t>Library Services</w:t>
          </w:r>
        </w:p>
      </w:tc>
    </w:tr>
    <w:tr w:rsidR="00926F57" w:rsidRPr="00F942DE" w14:paraId="4C51EBE9" w14:textId="77777777" w:rsidTr="00F942DE">
      <w:tc>
        <w:tcPr>
          <w:tcW w:w="2695" w:type="dxa"/>
          <w:vAlign w:val="center"/>
          <w:hideMark/>
        </w:tcPr>
        <w:p w14:paraId="74487A5E" w14:textId="77777777" w:rsidR="00926F57" w:rsidRPr="00F942DE" w:rsidRDefault="00926F57" w:rsidP="00F942DE">
          <w:pPr>
            <w:pStyle w:val="BodyText"/>
            <w:spacing w:before="60" w:after="60"/>
            <w:rPr>
              <w:rFonts w:asciiTheme="majorHAnsi" w:hAnsiTheme="majorHAnsi" w:cstheme="majorHAnsi"/>
              <w:b/>
              <w:bCs/>
            </w:rPr>
          </w:pPr>
          <w:r w:rsidRPr="00F942DE">
            <w:rPr>
              <w:rFonts w:asciiTheme="majorHAnsi" w:hAnsiTheme="majorHAnsi" w:cstheme="majorHAnsi"/>
              <w:b/>
              <w:bCs/>
            </w:rPr>
            <w:t>Job Path</w:t>
          </w:r>
        </w:p>
      </w:tc>
      <w:tc>
        <w:tcPr>
          <w:tcW w:w="7129" w:type="dxa"/>
          <w:vAlign w:val="center"/>
          <w:hideMark/>
        </w:tcPr>
        <w:p w14:paraId="1B8B5BEA" w14:textId="77777777" w:rsidR="00926F57" w:rsidRPr="00F942DE" w:rsidRDefault="00926F57" w:rsidP="00F942DE">
          <w:pPr>
            <w:spacing w:line="276" w:lineRule="auto"/>
            <w:rPr>
              <w:rFonts w:asciiTheme="majorHAnsi" w:hAnsiTheme="majorHAnsi" w:cstheme="majorHAnsi"/>
              <w:bCs/>
              <w:sz w:val="24"/>
            </w:rPr>
          </w:pPr>
          <w:r w:rsidRPr="00F942DE">
            <w:rPr>
              <w:rFonts w:asciiTheme="majorHAnsi" w:hAnsiTheme="majorHAnsi" w:cstheme="majorHAnsi"/>
              <w:bCs/>
              <w:sz w:val="24"/>
            </w:rPr>
            <w:t>Library Support</w:t>
          </w:r>
        </w:p>
      </w:tc>
    </w:tr>
    <w:tr w:rsidR="00926F57" w:rsidRPr="00F942DE" w14:paraId="13615F34" w14:textId="77777777" w:rsidTr="00F942DE">
      <w:tc>
        <w:tcPr>
          <w:tcW w:w="2695" w:type="dxa"/>
          <w:vAlign w:val="center"/>
          <w:hideMark/>
        </w:tcPr>
        <w:p w14:paraId="7DD4238E" w14:textId="77777777" w:rsidR="00926F57" w:rsidRPr="00F942DE" w:rsidRDefault="00926F57" w:rsidP="00F942DE">
          <w:pPr>
            <w:pStyle w:val="BodyText"/>
            <w:spacing w:before="60" w:after="60"/>
            <w:rPr>
              <w:rFonts w:asciiTheme="majorHAnsi" w:hAnsiTheme="majorHAnsi" w:cstheme="majorHAnsi"/>
              <w:b/>
              <w:bCs/>
              <w:szCs w:val="22"/>
            </w:rPr>
          </w:pPr>
          <w:r w:rsidRPr="00F942DE">
            <w:rPr>
              <w:rFonts w:asciiTheme="majorHAnsi" w:hAnsiTheme="majorHAnsi" w:cstheme="majorHAnsi"/>
              <w:b/>
              <w:bCs/>
            </w:rPr>
            <w:t>Job Title</w:t>
          </w:r>
        </w:p>
      </w:tc>
      <w:tc>
        <w:tcPr>
          <w:tcW w:w="7129" w:type="dxa"/>
          <w:vAlign w:val="center"/>
          <w:hideMark/>
        </w:tcPr>
        <w:p w14:paraId="4E64FD97" w14:textId="77777777" w:rsidR="00926F57" w:rsidRPr="00F942DE" w:rsidRDefault="00926F57" w:rsidP="00F942DE">
          <w:pPr>
            <w:spacing w:line="276" w:lineRule="auto"/>
            <w:rPr>
              <w:rFonts w:asciiTheme="majorHAnsi" w:hAnsiTheme="majorHAnsi" w:cstheme="majorHAnsi"/>
              <w:b/>
              <w:bCs/>
              <w:sz w:val="24"/>
            </w:rPr>
          </w:pPr>
          <w:r w:rsidRPr="00F942DE">
            <w:rPr>
              <w:rFonts w:asciiTheme="majorHAnsi" w:hAnsiTheme="majorHAnsi" w:cstheme="majorHAnsi"/>
              <w:b/>
              <w:bCs/>
              <w:sz w:val="24"/>
            </w:rPr>
            <w:t>Library Assistant 3 - Manager</w:t>
          </w:r>
        </w:p>
      </w:tc>
    </w:tr>
    <w:tr w:rsidR="00F942DE" w:rsidRPr="00F942DE" w14:paraId="30C1B42D" w14:textId="77777777" w:rsidTr="00F942DE">
      <w:tc>
        <w:tcPr>
          <w:tcW w:w="2695" w:type="dxa"/>
          <w:vAlign w:val="center"/>
        </w:tcPr>
        <w:p w14:paraId="3441BAB3" w14:textId="0BDAA14D" w:rsidR="00F942DE" w:rsidRPr="00F942DE" w:rsidRDefault="00F942DE" w:rsidP="00F942DE">
          <w:pPr>
            <w:pStyle w:val="BodyText"/>
            <w:spacing w:before="60" w:after="60"/>
            <w:rPr>
              <w:rFonts w:asciiTheme="majorHAnsi" w:hAnsiTheme="majorHAnsi" w:cstheme="majorHAnsi"/>
              <w:b/>
              <w:bCs/>
            </w:rPr>
          </w:pPr>
          <w:r>
            <w:rPr>
              <w:rFonts w:asciiTheme="majorHAnsi" w:hAnsiTheme="majorHAnsi" w:cstheme="majorHAnsi"/>
              <w:b/>
              <w:bCs/>
            </w:rPr>
            <w:t>Job Category: M</w:t>
          </w:r>
        </w:p>
      </w:tc>
      <w:tc>
        <w:tcPr>
          <w:tcW w:w="7129" w:type="dxa"/>
          <w:vAlign w:val="center"/>
        </w:tcPr>
        <w:p w14:paraId="58A44396" w14:textId="5D2977D9" w:rsidR="00F942DE" w:rsidRPr="00F942DE" w:rsidRDefault="00F942DE" w:rsidP="00F942DE">
          <w:pPr>
            <w:spacing w:line="276" w:lineRule="auto"/>
            <w:rPr>
              <w:rFonts w:asciiTheme="majorHAnsi" w:hAnsiTheme="majorHAnsi" w:cstheme="majorHAnsi"/>
              <w:b/>
              <w:bCs/>
              <w:sz w:val="24"/>
            </w:rPr>
          </w:pPr>
          <w:r>
            <w:rPr>
              <w:rFonts w:asciiTheme="majorHAnsi" w:hAnsiTheme="majorHAnsi" w:cstheme="majorHAnsi"/>
              <w:b/>
              <w:bCs/>
              <w:sz w:val="24"/>
            </w:rPr>
            <w:t>Job Level: 5</w:t>
          </w:r>
        </w:p>
      </w:tc>
    </w:tr>
    <w:tr w:rsidR="00F942DE" w:rsidRPr="00F942DE" w14:paraId="02298436" w14:textId="77777777" w:rsidTr="00F942DE">
      <w:tc>
        <w:tcPr>
          <w:tcW w:w="2695" w:type="dxa"/>
          <w:vAlign w:val="center"/>
        </w:tcPr>
        <w:p w14:paraId="30CD357D" w14:textId="70289338" w:rsidR="00F942DE" w:rsidRPr="00F942DE" w:rsidRDefault="00F942DE" w:rsidP="00F942DE">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4B89D7D3" w14:textId="5BF9FBE2" w:rsidR="00F942DE" w:rsidRPr="00F942DE" w:rsidRDefault="00F942DE" w:rsidP="00F942DE">
          <w:pPr>
            <w:spacing w:line="276" w:lineRule="auto"/>
            <w:rPr>
              <w:rFonts w:asciiTheme="majorHAnsi" w:hAnsiTheme="majorHAnsi" w:cstheme="majorHAnsi"/>
              <w:b/>
              <w:bCs/>
              <w:sz w:val="24"/>
            </w:rPr>
          </w:pPr>
          <w:r>
            <w:rPr>
              <w:rFonts w:asciiTheme="majorHAnsi" w:hAnsiTheme="majorHAnsi" w:cstheme="majorHAnsi"/>
              <w:b/>
              <w:bCs/>
              <w:sz w:val="24"/>
            </w:rPr>
            <w:t>Job Code: J01003</w:t>
          </w:r>
        </w:p>
      </w:tc>
    </w:tr>
  </w:tbl>
  <w:p w14:paraId="00DE487B" w14:textId="77777777" w:rsidR="00386823" w:rsidRPr="00386823" w:rsidRDefault="00386823" w:rsidP="002E5D89">
    <w:pPr>
      <w:pStyle w:val="Header"/>
      <w:jc w:val="center"/>
      <w:rPr>
        <w:szCs w:val="20"/>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186C8" w14:textId="77777777" w:rsidR="00F942DE" w:rsidRDefault="00F94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5BF16B4"/>
    <w:multiLevelType w:val="hybridMultilevel"/>
    <w:tmpl w:val="41445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15D3A"/>
    <w:multiLevelType w:val="hybridMultilevel"/>
    <w:tmpl w:val="78BA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D472DA"/>
    <w:multiLevelType w:val="hybridMultilevel"/>
    <w:tmpl w:val="B34A9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8"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A0594C"/>
    <w:multiLevelType w:val="hybridMultilevel"/>
    <w:tmpl w:val="0240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772709"/>
    <w:multiLevelType w:val="hybridMultilevel"/>
    <w:tmpl w:val="79286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F8685C"/>
    <w:multiLevelType w:val="hybridMultilevel"/>
    <w:tmpl w:val="9AB47F7A"/>
    <w:lvl w:ilvl="0" w:tplc="04D8443A">
      <w:start w:val="1"/>
      <w:numFmt w:val="decimal"/>
      <w:lvlText w:val="%1."/>
      <w:lvlJc w:val="left"/>
      <w:pPr>
        <w:tabs>
          <w:tab w:val="num" w:pos="720"/>
        </w:tabs>
        <w:ind w:left="720" w:hanging="360"/>
      </w:pPr>
    </w:lvl>
    <w:lvl w:ilvl="1" w:tplc="C1DEDE1A" w:tentative="1">
      <w:start w:val="1"/>
      <w:numFmt w:val="decimal"/>
      <w:lvlText w:val="%2."/>
      <w:lvlJc w:val="left"/>
      <w:pPr>
        <w:tabs>
          <w:tab w:val="num" w:pos="1440"/>
        </w:tabs>
        <w:ind w:left="1440" w:hanging="360"/>
      </w:pPr>
    </w:lvl>
    <w:lvl w:ilvl="2" w:tplc="229C4482" w:tentative="1">
      <w:start w:val="1"/>
      <w:numFmt w:val="decimal"/>
      <w:lvlText w:val="%3."/>
      <w:lvlJc w:val="left"/>
      <w:pPr>
        <w:tabs>
          <w:tab w:val="num" w:pos="2160"/>
        </w:tabs>
        <w:ind w:left="2160" w:hanging="360"/>
      </w:pPr>
    </w:lvl>
    <w:lvl w:ilvl="3" w:tplc="A5A4036E" w:tentative="1">
      <w:start w:val="1"/>
      <w:numFmt w:val="decimal"/>
      <w:lvlText w:val="%4."/>
      <w:lvlJc w:val="left"/>
      <w:pPr>
        <w:tabs>
          <w:tab w:val="num" w:pos="2880"/>
        </w:tabs>
        <w:ind w:left="2880" w:hanging="360"/>
      </w:pPr>
    </w:lvl>
    <w:lvl w:ilvl="4" w:tplc="D90080EC" w:tentative="1">
      <w:start w:val="1"/>
      <w:numFmt w:val="decimal"/>
      <w:lvlText w:val="%5."/>
      <w:lvlJc w:val="left"/>
      <w:pPr>
        <w:tabs>
          <w:tab w:val="num" w:pos="3600"/>
        </w:tabs>
        <w:ind w:left="3600" w:hanging="360"/>
      </w:pPr>
    </w:lvl>
    <w:lvl w:ilvl="5" w:tplc="7818C3CA" w:tentative="1">
      <w:start w:val="1"/>
      <w:numFmt w:val="decimal"/>
      <w:lvlText w:val="%6."/>
      <w:lvlJc w:val="left"/>
      <w:pPr>
        <w:tabs>
          <w:tab w:val="num" w:pos="4320"/>
        </w:tabs>
        <w:ind w:left="4320" w:hanging="360"/>
      </w:pPr>
    </w:lvl>
    <w:lvl w:ilvl="6" w:tplc="CB32BA76" w:tentative="1">
      <w:start w:val="1"/>
      <w:numFmt w:val="decimal"/>
      <w:lvlText w:val="%7."/>
      <w:lvlJc w:val="left"/>
      <w:pPr>
        <w:tabs>
          <w:tab w:val="num" w:pos="5040"/>
        </w:tabs>
        <w:ind w:left="5040" w:hanging="360"/>
      </w:pPr>
    </w:lvl>
    <w:lvl w:ilvl="7" w:tplc="CFC44E2A" w:tentative="1">
      <w:start w:val="1"/>
      <w:numFmt w:val="decimal"/>
      <w:lvlText w:val="%8."/>
      <w:lvlJc w:val="left"/>
      <w:pPr>
        <w:tabs>
          <w:tab w:val="num" w:pos="5760"/>
        </w:tabs>
        <w:ind w:left="5760" w:hanging="360"/>
      </w:pPr>
    </w:lvl>
    <w:lvl w:ilvl="8" w:tplc="3290063E" w:tentative="1">
      <w:start w:val="1"/>
      <w:numFmt w:val="decimal"/>
      <w:lvlText w:val="%9."/>
      <w:lvlJc w:val="left"/>
      <w:pPr>
        <w:tabs>
          <w:tab w:val="num" w:pos="6480"/>
        </w:tabs>
        <w:ind w:left="6480" w:hanging="360"/>
      </w:pPr>
    </w:lvl>
  </w:abstractNum>
  <w:abstractNum w:abstractNumId="19"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627019"/>
    <w:multiLevelType w:val="hybridMultilevel"/>
    <w:tmpl w:val="5966EF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7F6364"/>
    <w:multiLevelType w:val="hybridMultilevel"/>
    <w:tmpl w:val="9990D1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7"/>
  </w:num>
  <w:num w:numId="4">
    <w:abstractNumId w:val="21"/>
  </w:num>
  <w:num w:numId="5">
    <w:abstractNumId w:val="12"/>
  </w:num>
  <w:num w:numId="6">
    <w:abstractNumId w:val="21"/>
  </w:num>
  <w:num w:numId="7">
    <w:abstractNumId w:val="11"/>
  </w:num>
  <w:num w:numId="8">
    <w:abstractNumId w:val="23"/>
  </w:num>
  <w:num w:numId="9">
    <w:abstractNumId w:val="15"/>
  </w:num>
  <w:num w:numId="10">
    <w:abstractNumId w:val="3"/>
  </w:num>
  <w:num w:numId="11">
    <w:abstractNumId w:val="4"/>
  </w:num>
  <w:num w:numId="12">
    <w:abstractNumId w:val="13"/>
  </w:num>
  <w:num w:numId="13">
    <w:abstractNumId w:val="19"/>
  </w:num>
  <w:num w:numId="14">
    <w:abstractNumId w:val="5"/>
  </w:num>
  <w:num w:numId="15">
    <w:abstractNumId w:val="16"/>
  </w:num>
  <w:num w:numId="16">
    <w:abstractNumId w:val="8"/>
  </w:num>
  <w:num w:numId="17">
    <w:abstractNumId w:val="6"/>
  </w:num>
  <w:num w:numId="18">
    <w:abstractNumId w:val="18"/>
  </w:num>
  <w:num w:numId="19">
    <w:abstractNumId w:val="24"/>
  </w:num>
  <w:num w:numId="20">
    <w:abstractNumId w:val="1"/>
  </w:num>
  <w:num w:numId="21">
    <w:abstractNumId w:val="10"/>
  </w:num>
  <w:num w:numId="22">
    <w:abstractNumId w:val="22"/>
  </w:num>
  <w:num w:numId="23">
    <w:abstractNumId w:val="20"/>
  </w:num>
  <w:num w:numId="24">
    <w:abstractNumId w:val="17"/>
  </w:num>
  <w:num w:numId="25">
    <w:abstractNumId w:val="14"/>
  </w:num>
  <w:num w:numId="26">
    <w:abstractNumId w:val="25"/>
  </w:num>
  <w:num w:numId="2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3072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36E8"/>
    <w:rsid w:val="000A6949"/>
    <w:rsid w:val="000B3A83"/>
    <w:rsid w:val="000B3BCC"/>
    <w:rsid w:val="000B4D70"/>
    <w:rsid w:val="000D7302"/>
    <w:rsid w:val="000E6257"/>
    <w:rsid w:val="000F13C0"/>
    <w:rsid w:val="000F1B15"/>
    <w:rsid w:val="00111967"/>
    <w:rsid w:val="001255B9"/>
    <w:rsid w:val="0013001B"/>
    <w:rsid w:val="00153E9C"/>
    <w:rsid w:val="00154C2D"/>
    <w:rsid w:val="00160549"/>
    <w:rsid w:val="00164061"/>
    <w:rsid w:val="00164110"/>
    <w:rsid w:val="001849A0"/>
    <w:rsid w:val="001A24BC"/>
    <w:rsid w:val="001D47B1"/>
    <w:rsid w:val="001E5041"/>
    <w:rsid w:val="001F4BDD"/>
    <w:rsid w:val="001F6AC2"/>
    <w:rsid w:val="002146FB"/>
    <w:rsid w:val="002230FF"/>
    <w:rsid w:val="00253931"/>
    <w:rsid w:val="0025394E"/>
    <w:rsid w:val="0025575B"/>
    <w:rsid w:val="00271F27"/>
    <w:rsid w:val="0027378E"/>
    <w:rsid w:val="002855E6"/>
    <w:rsid w:val="002857A5"/>
    <w:rsid w:val="002A6577"/>
    <w:rsid w:val="002B4C97"/>
    <w:rsid w:val="002B5AE2"/>
    <w:rsid w:val="002E5D89"/>
    <w:rsid w:val="002F45D4"/>
    <w:rsid w:val="002F62E5"/>
    <w:rsid w:val="002F6721"/>
    <w:rsid w:val="003016A9"/>
    <w:rsid w:val="003178F9"/>
    <w:rsid w:val="00324BE8"/>
    <w:rsid w:val="003377C9"/>
    <w:rsid w:val="003411E2"/>
    <w:rsid w:val="00341F04"/>
    <w:rsid w:val="0035194B"/>
    <w:rsid w:val="003519AA"/>
    <w:rsid w:val="003641F8"/>
    <w:rsid w:val="003654DF"/>
    <w:rsid w:val="00365C2E"/>
    <w:rsid w:val="003703B1"/>
    <w:rsid w:val="00382F20"/>
    <w:rsid w:val="00386823"/>
    <w:rsid w:val="003A3B7F"/>
    <w:rsid w:val="003B1AE2"/>
    <w:rsid w:val="003B2DB1"/>
    <w:rsid w:val="003C62E3"/>
    <w:rsid w:val="003E7E04"/>
    <w:rsid w:val="003F581B"/>
    <w:rsid w:val="00400304"/>
    <w:rsid w:val="00402FF1"/>
    <w:rsid w:val="004073EC"/>
    <w:rsid w:val="004104CF"/>
    <w:rsid w:val="0041441B"/>
    <w:rsid w:val="004267DD"/>
    <w:rsid w:val="00431B0B"/>
    <w:rsid w:val="00462173"/>
    <w:rsid w:val="004728A8"/>
    <w:rsid w:val="004868C0"/>
    <w:rsid w:val="0049025D"/>
    <w:rsid w:val="004A7B76"/>
    <w:rsid w:val="004B7AAF"/>
    <w:rsid w:val="004C0575"/>
    <w:rsid w:val="004C749A"/>
    <w:rsid w:val="004C79DE"/>
    <w:rsid w:val="004D0E20"/>
    <w:rsid w:val="004D5B9E"/>
    <w:rsid w:val="004E30CF"/>
    <w:rsid w:val="004E77A8"/>
    <w:rsid w:val="004F4A33"/>
    <w:rsid w:val="00501982"/>
    <w:rsid w:val="00504F55"/>
    <w:rsid w:val="0051307D"/>
    <w:rsid w:val="00513DBB"/>
    <w:rsid w:val="00515F5E"/>
    <w:rsid w:val="0055255F"/>
    <w:rsid w:val="00555483"/>
    <w:rsid w:val="0058579A"/>
    <w:rsid w:val="005935CC"/>
    <w:rsid w:val="0059751E"/>
    <w:rsid w:val="005A121A"/>
    <w:rsid w:val="005A33C9"/>
    <w:rsid w:val="005A4245"/>
    <w:rsid w:val="005D6C65"/>
    <w:rsid w:val="005E1C9F"/>
    <w:rsid w:val="005E6023"/>
    <w:rsid w:val="00611264"/>
    <w:rsid w:val="00615EF8"/>
    <w:rsid w:val="0063071E"/>
    <w:rsid w:val="00647062"/>
    <w:rsid w:val="0065248B"/>
    <w:rsid w:val="0065411D"/>
    <w:rsid w:val="0066089C"/>
    <w:rsid w:val="006768B4"/>
    <w:rsid w:val="00682227"/>
    <w:rsid w:val="00687D8C"/>
    <w:rsid w:val="00694008"/>
    <w:rsid w:val="006A41FE"/>
    <w:rsid w:val="006B09D9"/>
    <w:rsid w:val="006D3007"/>
    <w:rsid w:val="006D763E"/>
    <w:rsid w:val="006E3E42"/>
    <w:rsid w:val="006F1619"/>
    <w:rsid w:val="006F5261"/>
    <w:rsid w:val="00702602"/>
    <w:rsid w:val="00705CED"/>
    <w:rsid w:val="00717318"/>
    <w:rsid w:val="00732D11"/>
    <w:rsid w:val="00735764"/>
    <w:rsid w:val="00736696"/>
    <w:rsid w:val="00736ED2"/>
    <w:rsid w:val="00737A19"/>
    <w:rsid w:val="00765273"/>
    <w:rsid w:val="007770B0"/>
    <w:rsid w:val="007A5BCB"/>
    <w:rsid w:val="007C68F7"/>
    <w:rsid w:val="007D1E5B"/>
    <w:rsid w:val="007E6729"/>
    <w:rsid w:val="007F0E2D"/>
    <w:rsid w:val="007F3C7F"/>
    <w:rsid w:val="007F3DF1"/>
    <w:rsid w:val="007F44CE"/>
    <w:rsid w:val="00807529"/>
    <w:rsid w:val="00820091"/>
    <w:rsid w:val="00830F4D"/>
    <w:rsid w:val="00842D8E"/>
    <w:rsid w:val="00844E70"/>
    <w:rsid w:val="0085153B"/>
    <w:rsid w:val="0087685E"/>
    <w:rsid w:val="008817F1"/>
    <w:rsid w:val="00882063"/>
    <w:rsid w:val="008859F8"/>
    <w:rsid w:val="00890635"/>
    <w:rsid w:val="008A4852"/>
    <w:rsid w:val="008A5934"/>
    <w:rsid w:val="008A60A5"/>
    <w:rsid w:val="008D22DD"/>
    <w:rsid w:val="008E122C"/>
    <w:rsid w:val="008F31C5"/>
    <w:rsid w:val="008F5C30"/>
    <w:rsid w:val="008F6B52"/>
    <w:rsid w:val="0091004A"/>
    <w:rsid w:val="00913FAE"/>
    <w:rsid w:val="00920695"/>
    <w:rsid w:val="009222B9"/>
    <w:rsid w:val="00922749"/>
    <w:rsid w:val="00923A01"/>
    <w:rsid w:val="00926F57"/>
    <w:rsid w:val="0094724C"/>
    <w:rsid w:val="00947AB1"/>
    <w:rsid w:val="00960D11"/>
    <w:rsid w:val="009670DC"/>
    <w:rsid w:val="00977966"/>
    <w:rsid w:val="009A1B40"/>
    <w:rsid w:val="009B2FD8"/>
    <w:rsid w:val="009D4EA1"/>
    <w:rsid w:val="009E72F4"/>
    <w:rsid w:val="009F3D04"/>
    <w:rsid w:val="00A018A2"/>
    <w:rsid w:val="00A34E75"/>
    <w:rsid w:val="00A80A77"/>
    <w:rsid w:val="00A85A1E"/>
    <w:rsid w:val="00AA797A"/>
    <w:rsid w:val="00AB5402"/>
    <w:rsid w:val="00AC5406"/>
    <w:rsid w:val="00AF6AAA"/>
    <w:rsid w:val="00B025E6"/>
    <w:rsid w:val="00B145A5"/>
    <w:rsid w:val="00B21F21"/>
    <w:rsid w:val="00B23A40"/>
    <w:rsid w:val="00B24EAB"/>
    <w:rsid w:val="00B272A9"/>
    <w:rsid w:val="00B33D7C"/>
    <w:rsid w:val="00B36390"/>
    <w:rsid w:val="00B44EB9"/>
    <w:rsid w:val="00B525A4"/>
    <w:rsid w:val="00B538A1"/>
    <w:rsid w:val="00B63981"/>
    <w:rsid w:val="00B80A37"/>
    <w:rsid w:val="00BD5465"/>
    <w:rsid w:val="00BE20F7"/>
    <w:rsid w:val="00BF44C8"/>
    <w:rsid w:val="00BF5DB6"/>
    <w:rsid w:val="00C04534"/>
    <w:rsid w:val="00C11537"/>
    <w:rsid w:val="00C31205"/>
    <w:rsid w:val="00C40432"/>
    <w:rsid w:val="00C445A8"/>
    <w:rsid w:val="00C5666A"/>
    <w:rsid w:val="00C60D88"/>
    <w:rsid w:val="00C65A48"/>
    <w:rsid w:val="00C67D65"/>
    <w:rsid w:val="00C9354E"/>
    <w:rsid w:val="00CA1AA3"/>
    <w:rsid w:val="00CB4176"/>
    <w:rsid w:val="00CB7678"/>
    <w:rsid w:val="00CC016D"/>
    <w:rsid w:val="00CC348F"/>
    <w:rsid w:val="00CE0331"/>
    <w:rsid w:val="00CF5DA4"/>
    <w:rsid w:val="00D016D8"/>
    <w:rsid w:val="00D32E57"/>
    <w:rsid w:val="00D405A0"/>
    <w:rsid w:val="00D62C1E"/>
    <w:rsid w:val="00D66D03"/>
    <w:rsid w:val="00D938DC"/>
    <w:rsid w:val="00DA036B"/>
    <w:rsid w:val="00DA26FF"/>
    <w:rsid w:val="00DA2DF5"/>
    <w:rsid w:val="00DA7C24"/>
    <w:rsid w:val="00DB54F8"/>
    <w:rsid w:val="00DB7AD1"/>
    <w:rsid w:val="00DC18E0"/>
    <w:rsid w:val="00DC3426"/>
    <w:rsid w:val="00DD5A78"/>
    <w:rsid w:val="00DE2BD8"/>
    <w:rsid w:val="00DE4104"/>
    <w:rsid w:val="00DE7B5E"/>
    <w:rsid w:val="00DF4CD5"/>
    <w:rsid w:val="00DF4FFB"/>
    <w:rsid w:val="00E13FCA"/>
    <w:rsid w:val="00E162F4"/>
    <w:rsid w:val="00E36105"/>
    <w:rsid w:val="00E62B34"/>
    <w:rsid w:val="00E62B60"/>
    <w:rsid w:val="00E90D01"/>
    <w:rsid w:val="00EA4523"/>
    <w:rsid w:val="00EC3819"/>
    <w:rsid w:val="00ED3260"/>
    <w:rsid w:val="00ED32DC"/>
    <w:rsid w:val="00EE1E1C"/>
    <w:rsid w:val="00F12675"/>
    <w:rsid w:val="00F21C6D"/>
    <w:rsid w:val="00F2365C"/>
    <w:rsid w:val="00F259E4"/>
    <w:rsid w:val="00F343A8"/>
    <w:rsid w:val="00F37C91"/>
    <w:rsid w:val="00F406EB"/>
    <w:rsid w:val="00F5024B"/>
    <w:rsid w:val="00F51B6E"/>
    <w:rsid w:val="00F559F9"/>
    <w:rsid w:val="00F63759"/>
    <w:rsid w:val="00F67C7E"/>
    <w:rsid w:val="00F75786"/>
    <w:rsid w:val="00F838DF"/>
    <w:rsid w:val="00F932EA"/>
    <w:rsid w:val="00F942DE"/>
    <w:rsid w:val="00FA1044"/>
    <w:rsid w:val="00FB1B6F"/>
    <w:rsid w:val="00FB47F3"/>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A2B3FCA"/>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semiHidden/>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16866">
      <w:bodyDiv w:val="1"/>
      <w:marLeft w:val="0"/>
      <w:marRight w:val="0"/>
      <w:marTop w:val="0"/>
      <w:marBottom w:val="0"/>
      <w:divBdr>
        <w:top w:val="none" w:sz="0" w:space="0" w:color="auto"/>
        <w:left w:val="none" w:sz="0" w:space="0" w:color="auto"/>
        <w:bottom w:val="none" w:sz="0" w:space="0" w:color="auto"/>
        <w:right w:val="none" w:sz="0" w:space="0" w:color="auto"/>
      </w:divBdr>
    </w:div>
    <w:div w:id="2115782568">
      <w:bodyDiv w:val="1"/>
      <w:marLeft w:val="0"/>
      <w:marRight w:val="0"/>
      <w:marTop w:val="0"/>
      <w:marBottom w:val="0"/>
      <w:divBdr>
        <w:top w:val="none" w:sz="0" w:space="0" w:color="auto"/>
        <w:left w:val="none" w:sz="0" w:space="0" w:color="auto"/>
        <w:bottom w:val="none" w:sz="0" w:space="0" w:color="auto"/>
        <w:right w:val="none" w:sz="0" w:space="0" w:color="auto"/>
      </w:divBdr>
      <w:divsChild>
        <w:div w:id="940990438">
          <w:marLeft w:val="547"/>
          <w:marRight w:val="0"/>
          <w:marTop w:val="0"/>
          <w:marBottom w:val="0"/>
          <w:divBdr>
            <w:top w:val="none" w:sz="0" w:space="0" w:color="auto"/>
            <w:left w:val="none" w:sz="0" w:space="0" w:color="auto"/>
            <w:bottom w:val="none" w:sz="0" w:space="0" w:color="auto"/>
            <w:right w:val="none" w:sz="0" w:space="0" w:color="auto"/>
          </w:divBdr>
        </w:div>
        <w:div w:id="1597440436">
          <w:marLeft w:val="547"/>
          <w:marRight w:val="0"/>
          <w:marTop w:val="0"/>
          <w:marBottom w:val="0"/>
          <w:divBdr>
            <w:top w:val="none" w:sz="0" w:space="0" w:color="auto"/>
            <w:left w:val="none" w:sz="0" w:space="0" w:color="auto"/>
            <w:bottom w:val="none" w:sz="0" w:space="0" w:color="auto"/>
            <w:right w:val="none" w:sz="0" w:space="0" w:color="auto"/>
          </w:divBdr>
        </w:div>
        <w:div w:id="376392710">
          <w:marLeft w:val="547"/>
          <w:marRight w:val="0"/>
          <w:marTop w:val="0"/>
          <w:marBottom w:val="0"/>
          <w:divBdr>
            <w:top w:val="none" w:sz="0" w:space="0" w:color="auto"/>
            <w:left w:val="none" w:sz="0" w:space="0" w:color="auto"/>
            <w:bottom w:val="none" w:sz="0" w:space="0" w:color="auto"/>
            <w:right w:val="none" w:sz="0" w:space="0" w:color="auto"/>
          </w:divBdr>
        </w:div>
        <w:div w:id="911701729">
          <w:marLeft w:val="547"/>
          <w:marRight w:val="0"/>
          <w:marTop w:val="0"/>
          <w:marBottom w:val="0"/>
          <w:divBdr>
            <w:top w:val="none" w:sz="0" w:space="0" w:color="auto"/>
            <w:left w:val="none" w:sz="0" w:space="0" w:color="auto"/>
            <w:bottom w:val="none" w:sz="0" w:space="0" w:color="auto"/>
            <w:right w:val="none" w:sz="0" w:space="0" w:color="auto"/>
          </w:divBdr>
        </w:div>
        <w:div w:id="201015284">
          <w:marLeft w:val="547"/>
          <w:marRight w:val="0"/>
          <w:marTop w:val="0"/>
          <w:marBottom w:val="0"/>
          <w:divBdr>
            <w:top w:val="none" w:sz="0" w:space="0" w:color="auto"/>
            <w:left w:val="none" w:sz="0" w:space="0" w:color="auto"/>
            <w:bottom w:val="none" w:sz="0" w:space="0" w:color="auto"/>
            <w:right w:val="none" w:sz="0" w:space="0" w:color="auto"/>
          </w:divBdr>
        </w:div>
        <w:div w:id="1494880925">
          <w:marLeft w:val="547"/>
          <w:marRight w:val="0"/>
          <w:marTop w:val="0"/>
          <w:marBottom w:val="0"/>
          <w:divBdr>
            <w:top w:val="none" w:sz="0" w:space="0" w:color="auto"/>
            <w:left w:val="none" w:sz="0" w:space="0" w:color="auto"/>
            <w:bottom w:val="none" w:sz="0" w:space="0" w:color="auto"/>
            <w:right w:val="none" w:sz="0" w:space="0" w:color="auto"/>
          </w:divBdr>
        </w:div>
        <w:div w:id="1096364031">
          <w:marLeft w:val="547"/>
          <w:marRight w:val="0"/>
          <w:marTop w:val="0"/>
          <w:marBottom w:val="0"/>
          <w:divBdr>
            <w:top w:val="none" w:sz="0" w:space="0" w:color="auto"/>
            <w:left w:val="none" w:sz="0" w:space="0" w:color="auto"/>
            <w:bottom w:val="none" w:sz="0" w:space="0" w:color="auto"/>
            <w:right w:val="none" w:sz="0" w:space="0" w:color="auto"/>
          </w:divBdr>
        </w:div>
        <w:div w:id="27880718">
          <w:marLeft w:val="547"/>
          <w:marRight w:val="0"/>
          <w:marTop w:val="0"/>
          <w:marBottom w:val="0"/>
          <w:divBdr>
            <w:top w:val="none" w:sz="0" w:space="0" w:color="auto"/>
            <w:left w:val="none" w:sz="0" w:space="0" w:color="auto"/>
            <w:bottom w:val="none" w:sz="0" w:space="0" w:color="auto"/>
            <w:right w:val="none" w:sz="0" w:space="0" w:color="auto"/>
          </w:divBdr>
        </w:div>
        <w:div w:id="1128469636">
          <w:marLeft w:val="547"/>
          <w:marRight w:val="0"/>
          <w:marTop w:val="0"/>
          <w:marBottom w:val="0"/>
          <w:divBdr>
            <w:top w:val="none" w:sz="0" w:space="0" w:color="auto"/>
            <w:left w:val="none" w:sz="0" w:space="0" w:color="auto"/>
            <w:bottom w:val="none" w:sz="0" w:space="0" w:color="auto"/>
            <w:right w:val="none" w:sz="0" w:space="0" w:color="auto"/>
          </w:divBdr>
        </w:div>
        <w:div w:id="6410806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7CA13-A88A-4EE3-A36B-1842E86B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2</TotalTime>
  <Pages>6</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5</cp:revision>
  <cp:lastPrinted>2019-08-07T19:40:00Z</cp:lastPrinted>
  <dcterms:created xsi:type="dcterms:W3CDTF">2020-05-19T18:03:00Z</dcterms:created>
  <dcterms:modified xsi:type="dcterms:W3CDTF">2020-09-08T17:01:00Z</dcterms:modified>
</cp:coreProperties>
</file>