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5EF7F" w14:textId="77777777" w:rsidR="00121A3D" w:rsidRPr="00121A3D" w:rsidRDefault="00121A3D" w:rsidP="00121A3D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r w:rsidRPr="00121A3D">
        <w:rPr>
          <w:rFonts w:cs="Arial"/>
          <w:b/>
          <w:sz w:val="28"/>
          <w:szCs w:val="22"/>
        </w:rPr>
        <w:t>P3: Level Standards</w:t>
      </w:r>
    </w:p>
    <w:p w14:paraId="4931D6EB" w14:textId="77777777" w:rsidR="00121A3D" w:rsidRPr="00121A3D" w:rsidRDefault="00121A3D" w:rsidP="00121A3D">
      <w:pPr>
        <w:spacing w:line="276" w:lineRule="auto"/>
        <w:rPr>
          <w:rFonts w:cs="Arial"/>
          <w:sz w:val="22"/>
          <w:szCs w:val="22"/>
        </w:rPr>
      </w:pPr>
    </w:p>
    <w:p w14:paraId="180ED1E9" w14:textId="77777777" w:rsidR="00121A3D" w:rsidRPr="00121A3D" w:rsidRDefault="00121A3D" w:rsidP="00121A3D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21A3D">
        <w:rPr>
          <w:rFonts w:cs="Arial"/>
          <w:b/>
          <w:sz w:val="24"/>
          <w:szCs w:val="22"/>
        </w:rPr>
        <w:t>GENERAL ROLE</w:t>
      </w:r>
    </w:p>
    <w:p w14:paraId="0B9797A3" w14:textId="77777777" w:rsidR="00121A3D" w:rsidRPr="00121A3D" w:rsidRDefault="00121A3D" w:rsidP="00121A3D">
      <w:pPr>
        <w:spacing w:after="200" w:line="276" w:lineRule="auto"/>
        <w:rPr>
          <w:rFonts w:cs="Arial"/>
          <w:sz w:val="22"/>
          <w:szCs w:val="22"/>
        </w:rPr>
      </w:pPr>
      <w:r w:rsidRPr="00121A3D">
        <w:rPr>
          <w:rFonts w:cs="Arial"/>
          <w:sz w:val="22"/>
          <w:szCs w:val="22"/>
        </w:rPr>
        <w:t xml:space="preserve">This level is accountable for directly providing service to any assigned work unit at the University. The service can focus on a single or a variety of job functions with varying degrees of independence. Positions at this level may supervise student or support employees. </w:t>
      </w:r>
    </w:p>
    <w:p w14:paraId="51A10056" w14:textId="77777777" w:rsidR="00121A3D" w:rsidRPr="00121A3D" w:rsidRDefault="00121A3D" w:rsidP="00121A3D">
      <w:pPr>
        <w:spacing w:after="200" w:line="276" w:lineRule="auto"/>
        <w:rPr>
          <w:rFonts w:cs="Arial"/>
          <w:sz w:val="22"/>
          <w:szCs w:val="22"/>
        </w:rPr>
      </w:pPr>
      <w:r w:rsidRPr="00121A3D">
        <w:rPr>
          <w:rFonts w:cs="Arial"/>
          <w:sz w:val="22"/>
          <w:szCs w:val="22"/>
        </w:rPr>
        <w:t>Incumbents:</w:t>
      </w:r>
    </w:p>
    <w:p w14:paraId="2896BEF5" w14:textId="77777777" w:rsidR="00121A3D" w:rsidRPr="00121A3D" w:rsidRDefault="00121A3D" w:rsidP="00121A3D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1A3D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3A287D11" w14:textId="77777777" w:rsidR="00121A3D" w:rsidRPr="00121A3D" w:rsidRDefault="00121A3D" w:rsidP="00121A3D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1A3D">
        <w:rPr>
          <w:rFonts w:cs="Arial"/>
          <w:sz w:val="22"/>
          <w:szCs w:val="22"/>
        </w:rPr>
        <w:t>Alter the order in which work or a procedure is performed to improve efficiency and effectiveness.</w:t>
      </w:r>
    </w:p>
    <w:p w14:paraId="3E52DAA1" w14:textId="77777777" w:rsidR="00121A3D" w:rsidRPr="00121A3D" w:rsidRDefault="00121A3D" w:rsidP="00121A3D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1A3D">
        <w:rPr>
          <w:rFonts w:cs="Arial"/>
          <w:sz w:val="22"/>
          <w:szCs w:val="22"/>
        </w:rPr>
        <w:t>Recommend or implement modifications to practices and procedures to improve efficiency and quality, directly affecting the specific office operation or departmental procedure or practice.</w:t>
      </w:r>
    </w:p>
    <w:p w14:paraId="0B9A2A15" w14:textId="77777777" w:rsidR="00121A3D" w:rsidRPr="00121A3D" w:rsidRDefault="00121A3D" w:rsidP="00121A3D">
      <w:pPr>
        <w:spacing w:line="276" w:lineRule="auto"/>
        <w:rPr>
          <w:rFonts w:cs="Arial"/>
          <w:sz w:val="22"/>
          <w:szCs w:val="22"/>
        </w:rPr>
      </w:pPr>
    </w:p>
    <w:p w14:paraId="344D2811" w14:textId="77777777" w:rsidR="00121A3D" w:rsidRPr="00121A3D" w:rsidRDefault="00121A3D" w:rsidP="00121A3D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21A3D">
        <w:rPr>
          <w:rFonts w:cs="Arial"/>
          <w:b/>
          <w:sz w:val="24"/>
          <w:szCs w:val="22"/>
        </w:rPr>
        <w:t>INDEPENDENCE AND DECISION-MAKING</w:t>
      </w:r>
    </w:p>
    <w:p w14:paraId="0F06F61C" w14:textId="77777777" w:rsidR="00121A3D" w:rsidRPr="00121A3D" w:rsidRDefault="00121A3D" w:rsidP="00121A3D">
      <w:pPr>
        <w:spacing w:line="276" w:lineRule="auto"/>
        <w:ind w:firstLine="720"/>
        <w:rPr>
          <w:rFonts w:cs="Arial"/>
          <w:sz w:val="22"/>
          <w:szCs w:val="22"/>
        </w:rPr>
      </w:pPr>
      <w:r w:rsidRPr="00121A3D">
        <w:rPr>
          <w:rFonts w:cs="Arial"/>
          <w:i/>
          <w:sz w:val="22"/>
          <w:szCs w:val="22"/>
        </w:rPr>
        <w:sym w:font="Wingdings" w:char="F0E0"/>
      </w:r>
      <w:r w:rsidRPr="00121A3D">
        <w:rPr>
          <w:rFonts w:cs="Arial"/>
          <w:i/>
          <w:sz w:val="22"/>
          <w:szCs w:val="22"/>
        </w:rPr>
        <w:t xml:space="preserve"> Supervision Receive</w:t>
      </w:r>
      <w:r w:rsidRPr="00121A3D">
        <w:rPr>
          <w:rFonts w:cs="Arial"/>
          <w:sz w:val="22"/>
          <w:szCs w:val="22"/>
        </w:rPr>
        <w:t>d</w:t>
      </w:r>
    </w:p>
    <w:p w14:paraId="191C5329" w14:textId="77777777" w:rsidR="00121A3D" w:rsidRDefault="00121A3D" w:rsidP="00121A3D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1A3D">
        <w:rPr>
          <w:rFonts w:cs="Arial"/>
          <w:sz w:val="22"/>
          <w:szCs w:val="22"/>
        </w:rPr>
        <w:t>Works under limited supervision.</w:t>
      </w:r>
    </w:p>
    <w:p w14:paraId="6EAF0E34" w14:textId="77777777" w:rsidR="00F27C26" w:rsidRPr="00121A3D" w:rsidRDefault="00F27C26" w:rsidP="00F27C26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4CC0D794" w14:textId="77777777" w:rsidR="00121A3D" w:rsidRPr="00121A3D" w:rsidRDefault="00121A3D" w:rsidP="00121A3D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121A3D">
        <w:rPr>
          <w:rFonts w:cs="Arial"/>
          <w:i/>
          <w:sz w:val="22"/>
          <w:szCs w:val="22"/>
        </w:rPr>
        <w:sym w:font="Wingdings" w:char="F0E0"/>
      </w:r>
      <w:r w:rsidRPr="00121A3D">
        <w:rPr>
          <w:rFonts w:cs="Arial"/>
          <w:i/>
          <w:sz w:val="22"/>
          <w:szCs w:val="22"/>
        </w:rPr>
        <w:t xml:space="preserve"> Context of Decisions</w:t>
      </w:r>
    </w:p>
    <w:p w14:paraId="1D1B17D1" w14:textId="77777777" w:rsidR="00121A3D" w:rsidRDefault="00121A3D" w:rsidP="00121A3D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1A3D">
        <w:rPr>
          <w:rFonts w:cs="Arial"/>
          <w:sz w:val="22"/>
          <w:szCs w:val="22"/>
        </w:rPr>
        <w:t>Utilizes general departmental guidelines to develop resolutions outside the standard practice.</w:t>
      </w:r>
    </w:p>
    <w:p w14:paraId="336D789B" w14:textId="77777777" w:rsidR="00F27C26" w:rsidRPr="00121A3D" w:rsidRDefault="00F27C26" w:rsidP="00F27C26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09B89752" w14:textId="77777777" w:rsidR="00121A3D" w:rsidRPr="00121A3D" w:rsidRDefault="00121A3D" w:rsidP="00121A3D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121A3D">
        <w:rPr>
          <w:rFonts w:cs="Arial"/>
          <w:i/>
          <w:sz w:val="22"/>
          <w:szCs w:val="22"/>
        </w:rPr>
        <w:sym w:font="Wingdings" w:char="F0E0"/>
      </w:r>
      <w:r w:rsidRPr="00121A3D">
        <w:rPr>
          <w:rFonts w:cs="Arial"/>
          <w:i/>
          <w:sz w:val="22"/>
          <w:szCs w:val="22"/>
        </w:rPr>
        <w:t xml:space="preserve"> Job Controls</w:t>
      </w:r>
    </w:p>
    <w:p w14:paraId="0991E36F" w14:textId="77777777" w:rsidR="00121A3D" w:rsidRPr="00121A3D" w:rsidRDefault="00121A3D" w:rsidP="00121A3D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1A3D">
        <w:rPr>
          <w:rFonts w:cs="Arial"/>
          <w:sz w:val="22"/>
          <w:szCs w:val="22"/>
        </w:rPr>
        <w:t>Possesses considerable freedom from technical and administrative oversight while the work is in progress.</w:t>
      </w:r>
    </w:p>
    <w:p w14:paraId="3CCEC71B" w14:textId="77777777" w:rsidR="00121A3D" w:rsidRPr="00121A3D" w:rsidRDefault="00121A3D" w:rsidP="00121A3D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1A3D">
        <w:rPr>
          <w:rFonts w:cs="Arial"/>
          <w:sz w:val="22"/>
          <w:szCs w:val="22"/>
        </w:rPr>
        <w:t>Defines standard work tasks within departmental policies, practices, and procedures to achieve outcomes.</w:t>
      </w:r>
    </w:p>
    <w:p w14:paraId="63B92FF9" w14:textId="77777777" w:rsidR="00121A3D" w:rsidRDefault="00121A3D" w:rsidP="00121A3D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1A3D">
        <w:rPr>
          <w:rFonts w:cs="Arial"/>
          <w:sz w:val="22"/>
          <w:szCs w:val="22"/>
        </w:rPr>
        <w:t>Serves as the advanced resource to whom more junior employees go to for technical guidance.</w:t>
      </w:r>
    </w:p>
    <w:p w14:paraId="52724324" w14:textId="77777777" w:rsidR="00F27C26" w:rsidRDefault="00F27C26" w:rsidP="00F27C26">
      <w:pPr>
        <w:spacing w:after="200" w:line="276" w:lineRule="auto"/>
        <w:contextualSpacing/>
        <w:rPr>
          <w:rFonts w:cs="Arial"/>
          <w:sz w:val="22"/>
          <w:szCs w:val="22"/>
        </w:rPr>
      </w:pPr>
    </w:p>
    <w:p w14:paraId="04869433" w14:textId="77777777" w:rsidR="00F27C26" w:rsidRDefault="00F27C26" w:rsidP="00F27C26">
      <w:pPr>
        <w:spacing w:after="200" w:line="276" w:lineRule="auto"/>
        <w:contextualSpacing/>
        <w:rPr>
          <w:rFonts w:cs="Arial"/>
          <w:sz w:val="22"/>
          <w:szCs w:val="22"/>
        </w:rPr>
      </w:pPr>
    </w:p>
    <w:p w14:paraId="39F00D05" w14:textId="77777777" w:rsidR="00F27C26" w:rsidRPr="00121A3D" w:rsidRDefault="00F27C26" w:rsidP="00F27C26">
      <w:pPr>
        <w:spacing w:after="200" w:line="276" w:lineRule="auto"/>
        <w:contextualSpacing/>
        <w:rPr>
          <w:rFonts w:cs="Arial"/>
          <w:sz w:val="22"/>
          <w:szCs w:val="22"/>
        </w:rPr>
      </w:pPr>
    </w:p>
    <w:p w14:paraId="49303DE6" w14:textId="77777777" w:rsidR="00121A3D" w:rsidRPr="00121A3D" w:rsidRDefault="00121A3D" w:rsidP="00121A3D">
      <w:pPr>
        <w:spacing w:line="276" w:lineRule="auto"/>
        <w:rPr>
          <w:rFonts w:cs="Arial"/>
          <w:sz w:val="22"/>
          <w:szCs w:val="22"/>
        </w:rPr>
      </w:pPr>
    </w:p>
    <w:p w14:paraId="5AC38C86" w14:textId="77777777" w:rsidR="00121A3D" w:rsidRPr="00121A3D" w:rsidRDefault="00121A3D" w:rsidP="00121A3D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21A3D">
        <w:rPr>
          <w:rFonts w:cs="Arial"/>
          <w:b/>
          <w:sz w:val="24"/>
          <w:szCs w:val="22"/>
        </w:rPr>
        <w:t>COMPLEXITY AND PROBLEM SOLVING</w:t>
      </w:r>
    </w:p>
    <w:p w14:paraId="1AF2E712" w14:textId="77777777" w:rsidR="00121A3D" w:rsidRPr="00121A3D" w:rsidRDefault="00121A3D" w:rsidP="00121A3D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121A3D">
        <w:rPr>
          <w:rFonts w:cs="Arial"/>
          <w:i/>
          <w:sz w:val="22"/>
          <w:szCs w:val="22"/>
        </w:rPr>
        <w:sym w:font="Wingdings" w:char="F0E0"/>
      </w:r>
      <w:r w:rsidRPr="00121A3D">
        <w:rPr>
          <w:rFonts w:cs="Arial"/>
          <w:i/>
          <w:sz w:val="22"/>
          <w:szCs w:val="22"/>
        </w:rPr>
        <w:t xml:space="preserve"> Range of issues</w:t>
      </w:r>
    </w:p>
    <w:p w14:paraId="739750B6" w14:textId="77777777" w:rsidR="00121A3D" w:rsidRPr="00121A3D" w:rsidRDefault="00121A3D" w:rsidP="00121A3D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1A3D">
        <w:rPr>
          <w:rFonts w:cs="Arial"/>
          <w:sz w:val="22"/>
          <w:szCs w:val="22"/>
        </w:rPr>
        <w:t>Handles a variety of work situations that are cyclical in character, with occasionally complex situations.</w:t>
      </w:r>
    </w:p>
    <w:p w14:paraId="0F0058A5" w14:textId="77777777" w:rsidR="00121A3D" w:rsidRPr="00121A3D" w:rsidRDefault="00121A3D" w:rsidP="00121A3D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1A3D">
        <w:rPr>
          <w:rFonts w:cs="Arial"/>
          <w:sz w:val="22"/>
          <w:szCs w:val="22"/>
        </w:rPr>
        <w:t xml:space="preserve">Issues are regularly varied. </w:t>
      </w:r>
    </w:p>
    <w:p w14:paraId="1B55759B" w14:textId="77777777" w:rsidR="00121A3D" w:rsidRDefault="00121A3D" w:rsidP="00121A3D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1A3D">
        <w:rPr>
          <w:rFonts w:cs="Arial"/>
          <w:sz w:val="22"/>
          <w:szCs w:val="22"/>
        </w:rPr>
        <w:t>Problems tend to be technical or programmatic in nature.</w:t>
      </w:r>
    </w:p>
    <w:p w14:paraId="388D6F9C" w14:textId="77777777" w:rsidR="00F27C26" w:rsidRPr="00121A3D" w:rsidRDefault="00F27C26" w:rsidP="00F27C26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24FF8545" w14:textId="77777777" w:rsidR="00121A3D" w:rsidRPr="00121A3D" w:rsidRDefault="00121A3D" w:rsidP="00121A3D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121A3D">
        <w:rPr>
          <w:rFonts w:cs="Arial"/>
          <w:i/>
          <w:sz w:val="22"/>
          <w:szCs w:val="22"/>
        </w:rPr>
        <w:sym w:font="Wingdings" w:char="F0E0"/>
      </w:r>
      <w:r w:rsidRPr="00121A3D">
        <w:rPr>
          <w:rFonts w:cs="Arial"/>
          <w:i/>
          <w:sz w:val="22"/>
          <w:szCs w:val="22"/>
        </w:rPr>
        <w:t xml:space="preserve"> Course of Resolution</w:t>
      </w:r>
    </w:p>
    <w:p w14:paraId="79A87A7C" w14:textId="77777777" w:rsidR="00121A3D" w:rsidRDefault="00121A3D" w:rsidP="00121A3D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1A3D">
        <w:rPr>
          <w:rFonts w:cs="Arial"/>
          <w:sz w:val="22"/>
          <w:szCs w:val="22"/>
        </w:rPr>
        <w:t>Assesses a variety of situations, and develops resolutions through choosing among options based on past practice or experience.</w:t>
      </w:r>
    </w:p>
    <w:p w14:paraId="4F6FDFC1" w14:textId="77777777" w:rsidR="00F27C26" w:rsidRPr="00121A3D" w:rsidRDefault="00F27C26" w:rsidP="00F27C26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11E7E0EF" w14:textId="77777777" w:rsidR="00121A3D" w:rsidRPr="00121A3D" w:rsidRDefault="00121A3D" w:rsidP="00121A3D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121A3D">
        <w:rPr>
          <w:rFonts w:cs="Arial"/>
          <w:i/>
          <w:sz w:val="22"/>
          <w:szCs w:val="22"/>
        </w:rPr>
        <w:sym w:font="Wingdings" w:char="F0E0"/>
      </w:r>
      <w:r w:rsidRPr="00121A3D">
        <w:rPr>
          <w:rFonts w:cs="Arial"/>
          <w:i/>
          <w:sz w:val="22"/>
          <w:szCs w:val="22"/>
        </w:rPr>
        <w:t xml:space="preserve"> Measure of Creativity</w:t>
      </w:r>
    </w:p>
    <w:p w14:paraId="07ACE0EF" w14:textId="77777777" w:rsidR="00121A3D" w:rsidRPr="00121A3D" w:rsidRDefault="00121A3D" w:rsidP="00121A3D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1A3D">
        <w:rPr>
          <w:rFonts w:cs="Arial"/>
          <w:sz w:val="22"/>
          <w:szCs w:val="22"/>
        </w:rPr>
        <w:t>Issues are solvable through deep technical know-how and imaginative workarounds.</w:t>
      </w:r>
    </w:p>
    <w:p w14:paraId="0E3DD578" w14:textId="77777777" w:rsidR="00121A3D" w:rsidRPr="00121A3D" w:rsidRDefault="00121A3D" w:rsidP="00121A3D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1A3D">
        <w:rPr>
          <w:rFonts w:cs="Arial"/>
          <w:sz w:val="22"/>
          <w:szCs w:val="22"/>
        </w:rPr>
        <w:t>Most of the obstacles, issues, or concerns encountered require considering alternative practice or policy interpretation.</w:t>
      </w:r>
    </w:p>
    <w:p w14:paraId="75330940" w14:textId="77777777" w:rsidR="00121A3D" w:rsidRPr="00121A3D" w:rsidRDefault="00121A3D" w:rsidP="00121A3D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41F6BFFB" w14:textId="77777777" w:rsidR="00121A3D" w:rsidRPr="00121A3D" w:rsidRDefault="00121A3D" w:rsidP="00121A3D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21A3D">
        <w:rPr>
          <w:rFonts w:cs="Arial"/>
          <w:b/>
          <w:sz w:val="24"/>
          <w:szCs w:val="22"/>
        </w:rPr>
        <w:t>COMMUNICATION EXPECTATIONS</w:t>
      </w:r>
    </w:p>
    <w:p w14:paraId="322FD108" w14:textId="77777777" w:rsidR="00121A3D" w:rsidRPr="00121A3D" w:rsidRDefault="00121A3D" w:rsidP="00121A3D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121A3D">
        <w:rPr>
          <w:rFonts w:cs="Arial"/>
          <w:i/>
          <w:sz w:val="22"/>
          <w:szCs w:val="22"/>
        </w:rPr>
        <w:sym w:font="Wingdings" w:char="F0E0"/>
      </w:r>
      <w:r w:rsidRPr="00121A3D">
        <w:rPr>
          <w:rFonts w:cs="Arial"/>
          <w:i/>
          <w:sz w:val="22"/>
          <w:szCs w:val="22"/>
        </w:rPr>
        <w:t xml:space="preserve"> Manner of Delivery and Content</w:t>
      </w:r>
    </w:p>
    <w:p w14:paraId="6F72F95E" w14:textId="77777777" w:rsidR="00121A3D" w:rsidRPr="00121A3D" w:rsidRDefault="00121A3D" w:rsidP="00121A3D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1A3D">
        <w:rPr>
          <w:rFonts w:cs="Arial"/>
          <w:sz w:val="22"/>
          <w:szCs w:val="22"/>
        </w:rPr>
        <w:t>Regularly provides information on finished materials to others.</w:t>
      </w:r>
    </w:p>
    <w:p w14:paraId="28D586B5" w14:textId="77777777" w:rsidR="00121A3D" w:rsidRPr="00121A3D" w:rsidRDefault="00121A3D" w:rsidP="00121A3D">
      <w:pPr>
        <w:spacing w:line="276" w:lineRule="auto"/>
        <w:rPr>
          <w:rFonts w:cs="Arial"/>
          <w:sz w:val="22"/>
          <w:szCs w:val="22"/>
        </w:rPr>
      </w:pPr>
    </w:p>
    <w:p w14:paraId="229D9576" w14:textId="77777777" w:rsidR="00121A3D" w:rsidRPr="00121A3D" w:rsidRDefault="00121A3D" w:rsidP="00121A3D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21A3D">
        <w:rPr>
          <w:rFonts w:cs="Arial"/>
          <w:b/>
          <w:sz w:val="24"/>
          <w:szCs w:val="22"/>
        </w:rPr>
        <w:t>SCOPE AND MEASURABLE EFFECT</w:t>
      </w:r>
    </w:p>
    <w:p w14:paraId="127BA331" w14:textId="77777777" w:rsidR="00121A3D" w:rsidRPr="00121A3D" w:rsidRDefault="00121A3D" w:rsidP="00121A3D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1A3D">
        <w:rPr>
          <w:rFonts w:cs="Arial"/>
          <w:sz w:val="22"/>
          <w:szCs w:val="22"/>
        </w:rPr>
        <w:t>Actions regularly affect an individual, item, event, or incident, etc.</w:t>
      </w:r>
    </w:p>
    <w:p w14:paraId="2C3041AE" w14:textId="77777777" w:rsidR="00121A3D" w:rsidRPr="00121A3D" w:rsidRDefault="00121A3D" w:rsidP="00121A3D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1A3D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52547080" w14:textId="77777777" w:rsidR="00121A3D" w:rsidRPr="00121A3D" w:rsidRDefault="00121A3D" w:rsidP="00121A3D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1A3D">
        <w:rPr>
          <w:rFonts w:cs="Arial"/>
          <w:sz w:val="22"/>
          <w:szCs w:val="22"/>
        </w:rPr>
        <w:t>Incumbents have an indirect impact on a larger action or process, such as serving as a single component in an approval process, where the process is “owned” by a different work unit.</w:t>
      </w:r>
    </w:p>
    <w:p w14:paraId="0C6CB280" w14:textId="77777777" w:rsidR="00121A3D" w:rsidRPr="00121A3D" w:rsidRDefault="00121A3D" w:rsidP="00121A3D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1A3D">
        <w:rPr>
          <w:rFonts w:cs="Arial"/>
          <w:sz w:val="22"/>
          <w:szCs w:val="22"/>
        </w:rPr>
        <w:t>May be designated to guide or organize the work of several employees within the unit.</w:t>
      </w:r>
    </w:p>
    <w:p w14:paraId="41087D5D" w14:textId="77777777" w:rsidR="00A920A8" w:rsidRDefault="00A920A8" w:rsidP="00A920A8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lastRenderedPageBreak/>
        <w:br w:type="page"/>
      </w:r>
    </w:p>
    <w:p w14:paraId="7DBE40B5" w14:textId="77777777" w:rsidR="00A920A8" w:rsidRPr="008F1E61" w:rsidRDefault="00A920A8" w:rsidP="00A920A8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06C55D7D" w14:textId="77777777" w:rsidR="00A920A8" w:rsidRDefault="00A920A8" w:rsidP="00A920A8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5CA03018" w14:textId="77777777" w:rsidR="00504F55" w:rsidRPr="00A920A8" w:rsidRDefault="00504F55" w:rsidP="00A920A8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A920A8">
        <w:rPr>
          <w:rFonts w:asciiTheme="majorHAnsi" w:hAnsiTheme="majorHAnsi" w:cstheme="majorHAnsi"/>
          <w:b/>
          <w:color w:val="002060"/>
        </w:rPr>
        <w:t>GENERAL SUMMARY</w:t>
      </w:r>
    </w:p>
    <w:p w14:paraId="0861DE97" w14:textId="77777777" w:rsidR="00504F55" w:rsidRPr="00D66D03" w:rsidRDefault="0014032C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14032C">
        <w:rPr>
          <w:rFonts w:asciiTheme="majorHAnsi" w:hAnsiTheme="majorHAnsi" w:cstheme="majorHAnsi"/>
          <w:sz w:val="22"/>
          <w:szCs w:val="22"/>
        </w:rPr>
        <w:t xml:space="preserve">Administers a variety of complex housing policies and procedures. </w:t>
      </w:r>
    </w:p>
    <w:p w14:paraId="2DA5007A" w14:textId="77777777" w:rsidR="00504F55" w:rsidRPr="00A920A8" w:rsidRDefault="00504F55" w:rsidP="00A920A8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A920A8">
        <w:rPr>
          <w:rFonts w:asciiTheme="majorHAnsi" w:hAnsiTheme="majorHAnsi" w:cstheme="majorHAnsi"/>
          <w:b/>
          <w:color w:val="002060"/>
        </w:rPr>
        <w:t>R</w:t>
      </w:r>
      <w:r w:rsidR="00341B47">
        <w:rPr>
          <w:rFonts w:asciiTheme="majorHAnsi" w:hAnsiTheme="majorHAnsi" w:cstheme="majorHAnsi"/>
          <w:b/>
          <w:color w:val="002060"/>
        </w:rPr>
        <w:t>EPORTING RELATIONSHIPS AND TEAM</w:t>
      </w:r>
      <w:r w:rsidRPr="00A920A8">
        <w:rPr>
          <w:rFonts w:asciiTheme="majorHAnsi" w:hAnsiTheme="majorHAnsi" w:cstheme="majorHAnsi"/>
          <w:b/>
          <w:color w:val="002060"/>
        </w:rPr>
        <w:t>WORK</w:t>
      </w:r>
    </w:p>
    <w:p w14:paraId="2E1015F3" w14:textId="77777777" w:rsidR="00504F55" w:rsidRPr="00D413FE" w:rsidRDefault="00D413FE" w:rsidP="00D413FE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D413FE">
        <w:rPr>
          <w:rFonts w:asciiTheme="majorHAnsi" w:hAnsiTheme="majorHAnsi" w:cstheme="majorHAnsi"/>
          <w:sz w:val="22"/>
          <w:szCs w:val="22"/>
        </w:rPr>
        <w:t>Works under limited supervision of a supervisor or manager.</w:t>
      </w:r>
    </w:p>
    <w:p w14:paraId="3A26C5A6" w14:textId="77777777" w:rsidR="00504F55" w:rsidRPr="00A920A8" w:rsidRDefault="00504F55" w:rsidP="00A920A8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A920A8">
        <w:rPr>
          <w:rFonts w:asciiTheme="majorHAnsi" w:hAnsiTheme="majorHAnsi" w:cstheme="majorHAnsi"/>
          <w:b/>
          <w:color w:val="002060"/>
        </w:rPr>
        <w:t>ESSENTIAL DUTIES</w:t>
      </w:r>
      <w:r w:rsidR="00341B47">
        <w:rPr>
          <w:rFonts w:asciiTheme="majorHAnsi" w:hAnsiTheme="majorHAnsi" w:cstheme="majorHAnsi"/>
          <w:b/>
          <w:color w:val="002060"/>
        </w:rPr>
        <w:t xml:space="preserve"> AND</w:t>
      </w:r>
      <w:r w:rsidRPr="00A920A8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7C7937E2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D413FE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5161DD59" w14:textId="77777777" w:rsidR="003A2406" w:rsidRDefault="00B76555" w:rsidP="00865AA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Executes</w:t>
      </w:r>
      <w:r w:rsidR="003A2406">
        <w:rPr>
          <w:rFonts w:asciiTheme="majorHAnsi" w:hAnsiTheme="majorHAnsi" w:cstheme="majorHAnsi"/>
          <w:sz w:val="22"/>
          <w:szCs w:val="22"/>
        </w:rPr>
        <w:t xml:space="preserve"> </w:t>
      </w:r>
      <w:r w:rsidR="00324638">
        <w:rPr>
          <w:rFonts w:asciiTheme="majorHAnsi" w:hAnsiTheme="majorHAnsi" w:cstheme="majorHAnsi"/>
          <w:sz w:val="22"/>
          <w:szCs w:val="22"/>
        </w:rPr>
        <w:t>occupancy</w:t>
      </w:r>
      <w:r>
        <w:rPr>
          <w:rFonts w:asciiTheme="majorHAnsi" w:hAnsiTheme="majorHAnsi" w:cstheme="majorHAnsi"/>
          <w:sz w:val="22"/>
          <w:szCs w:val="22"/>
        </w:rPr>
        <w:t xml:space="preserve"> management procedures</w:t>
      </w:r>
      <w:r w:rsidR="00324638">
        <w:rPr>
          <w:rFonts w:asciiTheme="majorHAnsi" w:hAnsiTheme="majorHAnsi" w:cstheme="majorHAnsi"/>
          <w:sz w:val="22"/>
          <w:szCs w:val="22"/>
        </w:rPr>
        <w:t xml:space="preserve"> for students</w:t>
      </w:r>
      <w:r w:rsidR="00D73EE8">
        <w:rPr>
          <w:rFonts w:asciiTheme="majorHAnsi" w:hAnsiTheme="majorHAnsi" w:cstheme="majorHAnsi"/>
          <w:sz w:val="22"/>
          <w:szCs w:val="22"/>
        </w:rPr>
        <w:t xml:space="preserve"> and visitors</w:t>
      </w:r>
      <w:r w:rsidR="00324638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residing </w:t>
      </w:r>
      <w:r w:rsidR="00324638">
        <w:rPr>
          <w:rFonts w:asciiTheme="majorHAnsi" w:hAnsiTheme="majorHAnsi" w:cstheme="majorHAnsi"/>
          <w:sz w:val="22"/>
          <w:szCs w:val="22"/>
        </w:rPr>
        <w:t>on-campus</w:t>
      </w:r>
      <w:r w:rsidR="00D73EE8">
        <w:rPr>
          <w:rFonts w:asciiTheme="majorHAnsi" w:hAnsiTheme="majorHAnsi" w:cstheme="majorHAnsi"/>
          <w:sz w:val="22"/>
          <w:szCs w:val="22"/>
        </w:rPr>
        <w:t>.</w:t>
      </w:r>
      <w:r w:rsidR="00324638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275901A" w14:textId="77777777" w:rsidR="00324638" w:rsidRDefault="00D73EE8" w:rsidP="00865AA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</w:t>
      </w:r>
      <w:r w:rsidR="00324638">
        <w:rPr>
          <w:rFonts w:asciiTheme="majorHAnsi" w:hAnsiTheme="majorHAnsi" w:cstheme="majorHAnsi"/>
          <w:sz w:val="22"/>
          <w:szCs w:val="22"/>
        </w:rPr>
        <w:t>aintains accurate records</w:t>
      </w:r>
      <w:r>
        <w:rPr>
          <w:rFonts w:asciiTheme="majorHAnsi" w:hAnsiTheme="majorHAnsi" w:cstheme="majorHAnsi"/>
          <w:sz w:val="22"/>
          <w:szCs w:val="22"/>
        </w:rPr>
        <w:t xml:space="preserve"> of occupancy</w:t>
      </w:r>
      <w:r w:rsidR="003A2406">
        <w:rPr>
          <w:rFonts w:asciiTheme="majorHAnsi" w:hAnsiTheme="majorHAnsi" w:cstheme="majorHAnsi"/>
          <w:sz w:val="22"/>
          <w:szCs w:val="22"/>
        </w:rPr>
        <w:t xml:space="preserve">, applications, housing assignment changes, </w:t>
      </w:r>
      <w:r>
        <w:rPr>
          <w:rFonts w:asciiTheme="majorHAnsi" w:hAnsiTheme="majorHAnsi" w:cstheme="majorHAnsi"/>
          <w:sz w:val="22"/>
          <w:szCs w:val="22"/>
        </w:rPr>
        <w:t xml:space="preserve">and special </w:t>
      </w:r>
      <w:r w:rsidR="003A2406">
        <w:rPr>
          <w:rFonts w:asciiTheme="majorHAnsi" w:hAnsiTheme="majorHAnsi" w:cstheme="majorHAnsi"/>
          <w:sz w:val="22"/>
          <w:szCs w:val="22"/>
        </w:rPr>
        <w:t>accommodations</w:t>
      </w:r>
      <w:r w:rsidR="00324638">
        <w:rPr>
          <w:rFonts w:asciiTheme="majorHAnsi" w:hAnsiTheme="majorHAnsi" w:cstheme="majorHAnsi"/>
          <w:sz w:val="22"/>
          <w:szCs w:val="22"/>
        </w:rPr>
        <w:t xml:space="preserve">. </w:t>
      </w:r>
      <w:r w:rsidR="003A2406">
        <w:rPr>
          <w:rFonts w:asciiTheme="majorHAnsi" w:hAnsiTheme="majorHAnsi" w:cstheme="majorHAnsi"/>
          <w:sz w:val="22"/>
          <w:szCs w:val="22"/>
        </w:rPr>
        <w:t xml:space="preserve">Prepares reports as necessary. </w:t>
      </w:r>
    </w:p>
    <w:p w14:paraId="6325F715" w14:textId="77777777" w:rsidR="00324638" w:rsidRPr="00324638" w:rsidRDefault="00324638" w:rsidP="00865AA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24638">
        <w:rPr>
          <w:rFonts w:asciiTheme="majorHAnsi" w:hAnsiTheme="majorHAnsi" w:cstheme="majorHAnsi"/>
          <w:sz w:val="22"/>
          <w:szCs w:val="22"/>
        </w:rPr>
        <w:t>Responds to inquiries and resolves complaints from students</w:t>
      </w:r>
      <w:r w:rsidR="003A2406">
        <w:rPr>
          <w:rFonts w:asciiTheme="majorHAnsi" w:hAnsiTheme="majorHAnsi" w:cstheme="majorHAnsi"/>
          <w:sz w:val="22"/>
          <w:szCs w:val="22"/>
        </w:rPr>
        <w:t xml:space="preserve"> and guardians </w:t>
      </w:r>
      <w:r w:rsidRPr="00324638">
        <w:rPr>
          <w:rFonts w:asciiTheme="majorHAnsi" w:hAnsiTheme="majorHAnsi" w:cstheme="majorHAnsi"/>
          <w:sz w:val="22"/>
          <w:szCs w:val="22"/>
        </w:rPr>
        <w:t>regarding policies and procedures or housing assignments and related issues.</w:t>
      </w:r>
    </w:p>
    <w:p w14:paraId="4284BEF7" w14:textId="77777777" w:rsidR="008F5C30" w:rsidRDefault="00324638" w:rsidP="0032463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24638">
        <w:rPr>
          <w:rFonts w:asciiTheme="majorHAnsi" w:hAnsiTheme="majorHAnsi" w:cstheme="majorHAnsi"/>
          <w:sz w:val="22"/>
          <w:szCs w:val="22"/>
        </w:rPr>
        <w:t>Administers room assignment policies and procedures.</w:t>
      </w:r>
    </w:p>
    <w:p w14:paraId="799ED781" w14:textId="77777777" w:rsidR="00324638" w:rsidRDefault="00324638" w:rsidP="009D21A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Serves as liaison for multiple housing areas</w:t>
      </w:r>
      <w:r w:rsidR="003A2406">
        <w:rPr>
          <w:rFonts w:asciiTheme="majorHAnsi" w:hAnsiTheme="majorHAnsi" w:cstheme="majorHAnsi"/>
          <w:sz w:val="22"/>
          <w:szCs w:val="22"/>
        </w:rPr>
        <w:t>, including specialized housing,</w:t>
      </w:r>
      <w:r>
        <w:rPr>
          <w:rFonts w:asciiTheme="majorHAnsi" w:hAnsiTheme="majorHAnsi" w:cstheme="majorHAnsi"/>
          <w:sz w:val="22"/>
          <w:szCs w:val="22"/>
        </w:rPr>
        <w:t xml:space="preserve"> to provide support for policy questions </w:t>
      </w:r>
      <w:r w:rsidR="003A2406">
        <w:rPr>
          <w:rFonts w:asciiTheme="majorHAnsi" w:hAnsiTheme="majorHAnsi" w:cstheme="majorHAnsi"/>
          <w:sz w:val="22"/>
          <w:szCs w:val="22"/>
        </w:rPr>
        <w:t>and housing</w:t>
      </w:r>
      <w:r w:rsidR="001C1BA0">
        <w:rPr>
          <w:rFonts w:asciiTheme="majorHAnsi" w:hAnsiTheme="majorHAnsi" w:cstheme="majorHAnsi"/>
          <w:sz w:val="22"/>
          <w:szCs w:val="22"/>
        </w:rPr>
        <w:t xml:space="preserve"> assignment related issues.</w:t>
      </w:r>
    </w:p>
    <w:p w14:paraId="5DBE5E88" w14:textId="77777777" w:rsidR="003A2406" w:rsidRDefault="003A2406" w:rsidP="009D21A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Lead student employees and staff as assigned.</w:t>
      </w:r>
    </w:p>
    <w:p w14:paraId="6B3D6C2F" w14:textId="77777777" w:rsidR="000B30A0" w:rsidRPr="001C1BA0" w:rsidRDefault="000B30A0" w:rsidP="000B30A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1C1BA0">
        <w:rPr>
          <w:rFonts w:asciiTheme="majorHAnsi" w:hAnsiTheme="majorHAnsi" w:cstheme="majorHAnsi"/>
          <w:sz w:val="22"/>
          <w:szCs w:val="22"/>
        </w:rPr>
        <w:t>Engage in public relations and promotional activities.</w:t>
      </w:r>
    </w:p>
    <w:p w14:paraId="2E6C2CAE" w14:textId="77777777" w:rsidR="003A2406" w:rsidRPr="00324638" w:rsidRDefault="003A2406" w:rsidP="009D21A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Serve in various committees and advisory groups. </w:t>
      </w:r>
    </w:p>
    <w:p w14:paraId="06FACE61" w14:textId="77777777"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5ECC176F" w14:textId="77777777" w:rsidR="00504F55" w:rsidRPr="00A920A8" w:rsidRDefault="00D66D03" w:rsidP="00A920A8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A920A8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A920A8">
        <w:rPr>
          <w:rFonts w:asciiTheme="majorHAnsi" w:hAnsiTheme="majorHAnsi" w:cstheme="majorHAnsi"/>
          <w:b/>
          <w:color w:val="002060"/>
        </w:rPr>
        <w:t>QUALIFICATIONS</w:t>
      </w:r>
    </w:p>
    <w:p w14:paraId="56ABE001" w14:textId="77777777" w:rsidR="00D66D03" w:rsidRDefault="00B025E6" w:rsidP="001C1BA0">
      <w:pPr>
        <w:pStyle w:val="BodyText"/>
        <w:numPr>
          <w:ilvl w:val="0"/>
          <w:numId w:val="11"/>
        </w:numPr>
        <w:spacing w:before="120" w:after="24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ABD68AC" w14:textId="77777777" w:rsidR="001C1BA0" w:rsidRDefault="0014032C" w:rsidP="001C1BA0">
      <w:pPr>
        <w:pStyle w:val="ListParagraph"/>
        <w:numPr>
          <w:ilvl w:val="0"/>
          <w:numId w:val="11"/>
        </w:numPr>
        <w:spacing w:after="200" w:line="276" w:lineRule="auto"/>
        <w:rPr>
          <w:rFonts w:asciiTheme="majorHAnsi" w:hAnsiTheme="majorHAnsi" w:cstheme="majorHAnsi"/>
          <w:sz w:val="22"/>
          <w:szCs w:val="22"/>
        </w:rPr>
      </w:pPr>
      <w:r w:rsidRPr="001C1BA0">
        <w:rPr>
          <w:rFonts w:asciiTheme="majorHAnsi" w:hAnsiTheme="majorHAnsi" w:cstheme="majorHAnsi"/>
          <w:sz w:val="22"/>
          <w:szCs w:val="22"/>
        </w:rPr>
        <w:t>Two to three years of related experience.</w:t>
      </w:r>
      <w:r w:rsidR="00501982" w:rsidRPr="001C1BA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F654DF2" w14:textId="77777777" w:rsidR="00341B47" w:rsidRDefault="00341B47" w:rsidP="00341B47">
      <w:pPr>
        <w:spacing w:after="200" w:line="276" w:lineRule="auto"/>
        <w:rPr>
          <w:rFonts w:asciiTheme="majorHAnsi" w:hAnsiTheme="majorHAnsi" w:cstheme="majorHAnsi"/>
          <w:sz w:val="22"/>
          <w:szCs w:val="22"/>
        </w:rPr>
      </w:pPr>
    </w:p>
    <w:p w14:paraId="1C6C3759" w14:textId="77777777" w:rsidR="00341B47" w:rsidRDefault="00341B47" w:rsidP="00341B47">
      <w:pPr>
        <w:spacing w:after="200" w:line="276" w:lineRule="auto"/>
        <w:rPr>
          <w:rFonts w:asciiTheme="majorHAnsi" w:hAnsiTheme="majorHAnsi" w:cstheme="majorHAnsi"/>
          <w:sz w:val="22"/>
          <w:szCs w:val="22"/>
        </w:rPr>
      </w:pPr>
    </w:p>
    <w:p w14:paraId="7E9423AD" w14:textId="77777777" w:rsidR="00341B47" w:rsidRPr="00341B47" w:rsidRDefault="00341B47" w:rsidP="00341B47">
      <w:pPr>
        <w:spacing w:after="200" w:line="276" w:lineRule="auto"/>
        <w:rPr>
          <w:rFonts w:asciiTheme="majorHAnsi" w:hAnsiTheme="majorHAnsi" w:cstheme="majorHAnsi"/>
          <w:sz w:val="22"/>
          <w:szCs w:val="22"/>
        </w:rPr>
      </w:pPr>
    </w:p>
    <w:p w14:paraId="14299598" w14:textId="77777777" w:rsidR="00504F55" w:rsidRPr="00A920A8" w:rsidRDefault="00504F55" w:rsidP="00A920A8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A920A8">
        <w:rPr>
          <w:rFonts w:asciiTheme="majorHAnsi" w:hAnsiTheme="majorHAnsi" w:cstheme="majorHAnsi"/>
          <w:b/>
          <w:color w:val="002060"/>
        </w:rPr>
        <w:t>COMPETENCIES</w:t>
      </w:r>
    </w:p>
    <w:p w14:paraId="1A5C9182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6C46DEEC" w14:textId="77777777" w:rsidR="00324638" w:rsidRDefault="00324638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University systems and higher education</w:t>
      </w:r>
    </w:p>
    <w:p w14:paraId="75E2F480" w14:textId="77777777" w:rsidR="00504F55" w:rsidRDefault="00324638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Current student national trends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ECABA94" w14:textId="77777777" w:rsidR="00887587" w:rsidRPr="00D66D03" w:rsidRDefault="00887587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Student centered philosophy</w:t>
      </w:r>
    </w:p>
    <w:p w14:paraId="62647EC7" w14:textId="77777777" w:rsidR="00737A19" w:rsidRDefault="003A2406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</w:t>
      </w:r>
      <w:r w:rsidRPr="001C1BA0">
        <w:rPr>
          <w:rFonts w:asciiTheme="majorHAnsi" w:hAnsiTheme="majorHAnsi" w:cstheme="majorHAnsi"/>
          <w:sz w:val="22"/>
          <w:szCs w:val="22"/>
        </w:rPr>
        <w:t xml:space="preserve"> and housing rela</w:t>
      </w:r>
      <w:r>
        <w:rPr>
          <w:rFonts w:asciiTheme="majorHAnsi" w:hAnsiTheme="majorHAnsi" w:cstheme="majorHAnsi"/>
          <w:sz w:val="22"/>
          <w:szCs w:val="22"/>
        </w:rPr>
        <w:t xml:space="preserve">ted software applications </w:t>
      </w:r>
    </w:p>
    <w:p w14:paraId="44608F47" w14:textId="77777777" w:rsidR="003A2406" w:rsidRPr="00501982" w:rsidRDefault="003A2406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Occupancy management practices</w:t>
      </w:r>
    </w:p>
    <w:p w14:paraId="476581B7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1C2E2B0A" w14:textId="77777777" w:rsidR="00D66D03" w:rsidRP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3235E524" w14:textId="77777777" w:rsidR="00504F55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Understanding students and fostering student success</w:t>
      </w:r>
    </w:p>
    <w:p w14:paraId="58A46CFE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36F64116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202BC9A7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4AE3CB48" w14:textId="77777777" w:rsidR="00504F55" w:rsidRPr="00D66D03" w:rsidRDefault="00324638" w:rsidP="00324638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324638">
        <w:rPr>
          <w:rFonts w:asciiTheme="majorHAnsi" w:hAnsiTheme="majorHAnsi" w:cstheme="majorHAnsi"/>
          <w:sz w:val="22"/>
          <w:szCs w:val="22"/>
        </w:rPr>
        <w:t>Interpret, maintain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324638">
        <w:rPr>
          <w:rFonts w:asciiTheme="majorHAnsi" w:hAnsiTheme="majorHAnsi" w:cstheme="majorHAnsi"/>
          <w:sz w:val="22"/>
          <w:szCs w:val="22"/>
        </w:rPr>
        <w:t xml:space="preserve"> and analyze housing data information to serve campus departments, students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324638">
        <w:rPr>
          <w:rFonts w:asciiTheme="majorHAnsi" w:hAnsiTheme="majorHAnsi" w:cstheme="majorHAnsi"/>
          <w:sz w:val="22"/>
          <w:szCs w:val="22"/>
        </w:rPr>
        <w:t xml:space="preserve"> and families</w:t>
      </w:r>
    </w:p>
    <w:p w14:paraId="1FFA6B2A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64EDF436" w14:textId="77777777" w:rsidR="00504F55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17BEA02C" w14:textId="77777777" w:rsidR="00887587" w:rsidRDefault="00887587" w:rsidP="0088758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  <w:r w:rsidRPr="00887587">
        <w:rPr>
          <w:rFonts w:asciiTheme="majorHAnsi" w:hAnsiTheme="majorHAnsi" w:cstheme="majorHAnsi"/>
          <w:sz w:val="22"/>
          <w:szCs w:val="22"/>
        </w:rPr>
        <w:t>ssist with development of policies, procedures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887587">
        <w:rPr>
          <w:rFonts w:asciiTheme="majorHAnsi" w:hAnsiTheme="majorHAnsi" w:cstheme="majorHAnsi"/>
          <w:sz w:val="22"/>
          <w:szCs w:val="22"/>
        </w:rPr>
        <w:t xml:space="preserve"> and new initiatives</w:t>
      </w:r>
    </w:p>
    <w:p w14:paraId="071388B0" w14:textId="77777777" w:rsidR="00887587" w:rsidRPr="00D66D03" w:rsidRDefault="00887587" w:rsidP="0088758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</w:t>
      </w:r>
      <w:r w:rsidRPr="00887587">
        <w:rPr>
          <w:rFonts w:asciiTheme="majorHAnsi" w:hAnsiTheme="majorHAnsi" w:cstheme="majorHAnsi"/>
          <w:sz w:val="22"/>
          <w:szCs w:val="22"/>
        </w:rPr>
        <w:t>anage complex and detailed projects/tasks</w:t>
      </w:r>
    </w:p>
    <w:p w14:paraId="136F6D1B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34B95BE2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p w14:paraId="4606B3FC" w14:textId="77777777" w:rsidR="00504F55" w:rsidRDefault="00504F55" w:rsidP="00504F55">
      <w:pPr>
        <w:pStyle w:val="BodyText"/>
        <w:spacing w:before="60"/>
        <w:ind w:left="360"/>
        <w:rPr>
          <w:rFonts w:asciiTheme="majorHAnsi" w:hAnsiTheme="majorHAnsi" w:cstheme="majorHAnsi"/>
        </w:rPr>
      </w:pPr>
    </w:p>
    <w:bookmarkEnd w:id="0"/>
    <w:bookmarkEnd w:id="1"/>
    <w:p w14:paraId="0A339DF2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3C122" w14:textId="77777777" w:rsidR="002F4008" w:rsidRDefault="002F4008">
      <w:r>
        <w:separator/>
      </w:r>
    </w:p>
    <w:p w14:paraId="3A34F2F1" w14:textId="77777777" w:rsidR="002F4008" w:rsidRDefault="002F4008"/>
  </w:endnote>
  <w:endnote w:type="continuationSeparator" w:id="0">
    <w:p w14:paraId="1A91B692" w14:textId="77777777" w:rsidR="002F4008" w:rsidRDefault="002F4008">
      <w:r>
        <w:continuationSeparator/>
      </w:r>
    </w:p>
    <w:p w14:paraId="6315B31D" w14:textId="77777777" w:rsidR="002F4008" w:rsidRDefault="002F40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7E2B7" w14:textId="77777777" w:rsidR="00EE294E" w:rsidRDefault="00EE29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898371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B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845819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02642" w14:textId="77777777" w:rsidR="00BE6227" w:rsidRDefault="00EE294E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F06C1" w14:textId="77777777" w:rsidR="002F4008" w:rsidRDefault="002F4008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6792D82B" w14:textId="77777777" w:rsidR="002F4008" w:rsidRDefault="002F4008">
      <w:r>
        <w:continuationSeparator/>
      </w:r>
    </w:p>
    <w:p w14:paraId="077BDEAA" w14:textId="77777777" w:rsidR="002F4008" w:rsidRDefault="002F40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A17D8" w14:textId="77777777" w:rsidR="00EE294E" w:rsidRDefault="00EE29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879A3" w14:textId="77777777" w:rsidR="00F27C26" w:rsidRPr="00F27C26" w:rsidRDefault="0051307D" w:rsidP="00F27C26">
    <w:pPr>
      <w:pStyle w:val="Header"/>
      <w:spacing w:after="120"/>
      <w:jc w:val="center"/>
      <w:rPr>
        <w:b/>
        <w:sz w:val="28"/>
        <w:szCs w:val="28"/>
        <w:u w:val="single"/>
      </w:rPr>
    </w:pPr>
    <w:r w:rsidRPr="00F27C26">
      <w:rPr>
        <w:b/>
        <w:sz w:val="28"/>
        <w:szCs w:val="28"/>
        <w:u w:val="single"/>
      </w:rPr>
      <w:t xml:space="preserve">Job </w:t>
    </w:r>
    <w:r w:rsidR="00D66D03" w:rsidRPr="00F27C26">
      <w:rPr>
        <w:b/>
        <w:sz w:val="28"/>
        <w:szCs w:val="28"/>
        <w:u w:val="single"/>
      </w:rPr>
      <w:t>Template</w:t>
    </w:r>
    <w:r w:rsidR="00F27C26" w:rsidRPr="00F27C26">
      <w:rPr>
        <w:b/>
        <w:sz w:val="28"/>
        <w:szCs w:val="28"/>
        <w:u w:val="single"/>
      </w:rPr>
      <w:t>: Housing Coordinator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121A3D" w14:paraId="24754076" w14:textId="77777777" w:rsidTr="00EE294E">
      <w:tc>
        <w:tcPr>
          <w:tcW w:w="2695" w:type="dxa"/>
          <w:vAlign w:val="center"/>
        </w:tcPr>
        <w:p w14:paraId="263F59CD" w14:textId="77777777" w:rsidR="00121A3D" w:rsidRPr="009535C5" w:rsidRDefault="00121A3D" w:rsidP="00EE294E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</w:t>
          </w:r>
          <w:r w:rsidRPr="009535C5">
            <w:rPr>
              <w:rFonts w:ascii="Arial" w:hAnsi="Arial" w:cs="Arial"/>
              <w:b/>
              <w:bCs/>
            </w:rPr>
            <w:t xml:space="preserve"> Group</w:t>
          </w:r>
        </w:p>
      </w:tc>
      <w:tc>
        <w:tcPr>
          <w:tcW w:w="7129" w:type="dxa"/>
          <w:vAlign w:val="center"/>
        </w:tcPr>
        <w:p w14:paraId="6764E36A" w14:textId="77777777" w:rsidR="00121A3D" w:rsidRPr="009535C5" w:rsidRDefault="00121A3D" w:rsidP="00EE294E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Student Programs/Services</w:t>
          </w:r>
        </w:p>
      </w:tc>
    </w:tr>
    <w:tr w:rsidR="00121A3D" w14:paraId="5C1A97D2" w14:textId="77777777" w:rsidTr="00EE294E">
      <w:tc>
        <w:tcPr>
          <w:tcW w:w="2695" w:type="dxa"/>
          <w:vAlign w:val="center"/>
          <w:hideMark/>
        </w:tcPr>
        <w:p w14:paraId="4136B85F" w14:textId="77777777" w:rsidR="00121A3D" w:rsidRPr="009535C5" w:rsidRDefault="00121A3D" w:rsidP="00EE294E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  <w:vAlign w:val="center"/>
        </w:tcPr>
        <w:p w14:paraId="6B4BF59E" w14:textId="77777777" w:rsidR="00121A3D" w:rsidRPr="009535C5" w:rsidRDefault="00121A3D" w:rsidP="00EE294E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Residential Life</w:t>
          </w:r>
        </w:p>
      </w:tc>
    </w:tr>
    <w:tr w:rsidR="00121A3D" w14:paraId="1FB020DD" w14:textId="77777777" w:rsidTr="00EE294E">
      <w:tc>
        <w:tcPr>
          <w:tcW w:w="2695" w:type="dxa"/>
          <w:vAlign w:val="center"/>
          <w:hideMark/>
        </w:tcPr>
        <w:p w14:paraId="033F4303" w14:textId="77777777" w:rsidR="00121A3D" w:rsidRPr="009535C5" w:rsidRDefault="00121A3D" w:rsidP="00EE294E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2CFA76E6" w14:textId="77777777" w:rsidR="00121A3D" w:rsidRPr="009535C5" w:rsidRDefault="00121A3D" w:rsidP="00EE294E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Housing Coordination</w:t>
          </w:r>
        </w:p>
      </w:tc>
    </w:tr>
    <w:tr w:rsidR="00121A3D" w14:paraId="248045AC" w14:textId="77777777" w:rsidTr="00EE294E">
      <w:tc>
        <w:tcPr>
          <w:tcW w:w="2695" w:type="dxa"/>
          <w:vAlign w:val="center"/>
          <w:hideMark/>
        </w:tcPr>
        <w:p w14:paraId="42E97775" w14:textId="77777777" w:rsidR="00121A3D" w:rsidRPr="009535C5" w:rsidRDefault="00121A3D" w:rsidP="00EE294E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11988DB0" w14:textId="77777777" w:rsidR="00121A3D" w:rsidRPr="00121A3D" w:rsidRDefault="00121A3D" w:rsidP="00EE294E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Housing Coordinator</w:t>
          </w:r>
        </w:p>
      </w:tc>
    </w:tr>
    <w:tr w:rsidR="00EE294E" w14:paraId="49FD6DA1" w14:textId="77777777" w:rsidTr="00EE294E">
      <w:tc>
        <w:tcPr>
          <w:tcW w:w="2695" w:type="dxa"/>
          <w:vAlign w:val="center"/>
        </w:tcPr>
        <w:p w14:paraId="49398EDF" w14:textId="62B0E274" w:rsidR="00EE294E" w:rsidRPr="009535C5" w:rsidRDefault="00EE294E" w:rsidP="00EE294E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402AEE1C" w14:textId="42D82806" w:rsidR="00EE294E" w:rsidRDefault="00EE294E" w:rsidP="00EE294E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Level: 3</w:t>
          </w:r>
        </w:p>
      </w:tc>
    </w:tr>
    <w:tr w:rsidR="00EE294E" w14:paraId="6813ABCC" w14:textId="77777777" w:rsidTr="00EE294E">
      <w:tc>
        <w:tcPr>
          <w:tcW w:w="2695" w:type="dxa"/>
          <w:vAlign w:val="center"/>
        </w:tcPr>
        <w:p w14:paraId="0BE9B360" w14:textId="552B6FD0" w:rsidR="00EE294E" w:rsidRPr="009535C5" w:rsidRDefault="00EE294E" w:rsidP="00EE294E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1F931184" w14:textId="5187FE88" w:rsidR="00EE294E" w:rsidRDefault="00EE294E" w:rsidP="00EE294E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Code: L30000</w:t>
          </w:r>
        </w:p>
      </w:tc>
    </w:tr>
  </w:tbl>
  <w:p w14:paraId="7AADF5C2" w14:textId="77777777" w:rsidR="00386823" w:rsidRPr="00386823" w:rsidRDefault="00386823" w:rsidP="00121A3D">
    <w:pPr>
      <w:pStyle w:val="Header"/>
      <w:rPr>
        <w:szCs w:val="20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F73A6" w14:textId="77777777" w:rsidR="00EE294E" w:rsidRDefault="00EE29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7CC644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5"/>
  </w:num>
  <w:num w:numId="5">
    <w:abstractNumId w:val="8"/>
  </w:num>
  <w:num w:numId="6">
    <w:abstractNumId w:val="15"/>
  </w:num>
  <w:num w:numId="7">
    <w:abstractNumId w:val="7"/>
  </w:num>
  <w:num w:numId="8">
    <w:abstractNumId w:val="18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16"/>
  </w:num>
  <w:num w:numId="18">
    <w:abstractNumId w:val="14"/>
  </w:num>
  <w:num w:numId="19">
    <w:abstractNumId w:val="17"/>
  </w:num>
  <w:num w:numId="20">
    <w:abstractNumId w:val="12"/>
  </w:num>
  <w:num w:numId="2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2457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A6949"/>
    <w:rsid w:val="000B30A0"/>
    <w:rsid w:val="000B3A83"/>
    <w:rsid w:val="000B3BCC"/>
    <w:rsid w:val="000B4D70"/>
    <w:rsid w:val="000D7302"/>
    <w:rsid w:val="000E6257"/>
    <w:rsid w:val="000F13C0"/>
    <w:rsid w:val="000F1B15"/>
    <w:rsid w:val="00121A3D"/>
    <w:rsid w:val="0014032C"/>
    <w:rsid w:val="00153E9C"/>
    <w:rsid w:val="00160549"/>
    <w:rsid w:val="00164061"/>
    <w:rsid w:val="001849A0"/>
    <w:rsid w:val="001C1BA0"/>
    <w:rsid w:val="001D47B1"/>
    <w:rsid w:val="001E5041"/>
    <w:rsid w:val="002146FB"/>
    <w:rsid w:val="002230FF"/>
    <w:rsid w:val="00253931"/>
    <w:rsid w:val="0025394E"/>
    <w:rsid w:val="0025575B"/>
    <w:rsid w:val="00271F27"/>
    <w:rsid w:val="0027378E"/>
    <w:rsid w:val="002857A5"/>
    <w:rsid w:val="002A6577"/>
    <w:rsid w:val="002E5D89"/>
    <w:rsid w:val="002F4008"/>
    <w:rsid w:val="002F45D4"/>
    <w:rsid w:val="002F62E5"/>
    <w:rsid w:val="003016A9"/>
    <w:rsid w:val="003178F9"/>
    <w:rsid w:val="00324638"/>
    <w:rsid w:val="00324BE8"/>
    <w:rsid w:val="003411E2"/>
    <w:rsid w:val="00341B47"/>
    <w:rsid w:val="00341F04"/>
    <w:rsid w:val="0035194B"/>
    <w:rsid w:val="003519AA"/>
    <w:rsid w:val="00365C2E"/>
    <w:rsid w:val="003703B1"/>
    <w:rsid w:val="00382F20"/>
    <w:rsid w:val="00386823"/>
    <w:rsid w:val="003A2406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4586B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935CC"/>
    <w:rsid w:val="0059751E"/>
    <w:rsid w:val="005A121A"/>
    <w:rsid w:val="005A33C9"/>
    <w:rsid w:val="005D6C65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A5BCB"/>
    <w:rsid w:val="007C68F7"/>
    <w:rsid w:val="007D1E5B"/>
    <w:rsid w:val="007E6729"/>
    <w:rsid w:val="007F0E2D"/>
    <w:rsid w:val="007F3C7F"/>
    <w:rsid w:val="007F44CE"/>
    <w:rsid w:val="00807529"/>
    <w:rsid w:val="008105AA"/>
    <w:rsid w:val="00820091"/>
    <w:rsid w:val="00830F4D"/>
    <w:rsid w:val="00842D8E"/>
    <w:rsid w:val="00844E70"/>
    <w:rsid w:val="0085153B"/>
    <w:rsid w:val="0087685E"/>
    <w:rsid w:val="00882063"/>
    <w:rsid w:val="008859F8"/>
    <w:rsid w:val="00887587"/>
    <w:rsid w:val="008A5934"/>
    <w:rsid w:val="008A60A5"/>
    <w:rsid w:val="008D22DD"/>
    <w:rsid w:val="008D395F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2FD8"/>
    <w:rsid w:val="009E72F4"/>
    <w:rsid w:val="009F3D04"/>
    <w:rsid w:val="00A018A2"/>
    <w:rsid w:val="00A34E75"/>
    <w:rsid w:val="00A80A77"/>
    <w:rsid w:val="00A85A1E"/>
    <w:rsid w:val="00A920A8"/>
    <w:rsid w:val="00AA797A"/>
    <w:rsid w:val="00AB5402"/>
    <w:rsid w:val="00AC5406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55CED"/>
    <w:rsid w:val="00B63981"/>
    <w:rsid w:val="00B76555"/>
    <w:rsid w:val="00B80A37"/>
    <w:rsid w:val="00BD5465"/>
    <w:rsid w:val="00BE20F7"/>
    <w:rsid w:val="00BF44C8"/>
    <w:rsid w:val="00BF5DB6"/>
    <w:rsid w:val="00C11537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32E57"/>
    <w:rsid w:val="00D405A0"/>
    <w:rsid w:val="00D413FE"/>
    <w:rsid w:val="00D62C1E"/>
    <w:rsid w:val="00D66D03"/>
    <w:rsid w:val="00D73EE8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90D01"/>
    <w:rsid w:val="00EA4523"/>
    <w:rsid w:val="00ED32DC"/>
    <w:rsid w:val="00EE1E1C"/>
    <w:rsid w:val="00EE294E"/>
    <w:rsid w:val="00F12675"/>
    <w:rsid w:val="00F21C6D"/>
    <w:rsid w:val="00F2365C"/>
    <w:rsid w:val="00F27C26"/>
    <w:rsid w:val="00F343A8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2AF9572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BF803-F8E8-404E-A62B-91FE048A8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12</TotalTime>
  <Pages>5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Kazemi</dc:creator>
  <cp:keywords>5667240v2/14425.003</cp:keywords>
  <cp:lastModifiedBy>Holly Audette</cp:lastModifiedBy>
  <cp:revision>9</cp:revision>
  <cp:lastPrinted>2017-11-08T18:33:00Z</cp:lastPrinted>
  <dcterms:created xsi:type="dcterms:W3CDTF">2019-10-24T15:16:00Z</dcterms:created>
  <dcterms:modified xsi:type="dcterms:W3CDTF">2020-09-09T17:06:00Z</dcterms:modified>
</cp:coreProperties>
</file>