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965CA" w14:textId="77777777" w:rsidR="00147717" w:rsidRPr="00147717" w:rsidRDefault="00147717" w:rsidP="00147717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147717">
        <w:rPr>
          <w:rFonts w:cs="Arial"/>
          <w:b/>
          <w:sz w:val="28"/>
          <w:szCs w:val="22"/>
        </w:rPr>
        <w:t>P3: Level Standards</w:t>
      </w:r>
    </w:p>
    <w:p w14:paraId="7212C488" w14:textId="77777777" w:rsidR="00147717" w:rsidRPr="00147717" w:rsidRDefault="00147717" w:rsidP="00147717">
      <w:pPr>
        <w:spacing w:line="276" w:lineRule="auto"/>
        <w:rPr>
          <w:rFonts w:cs="Arial"/>
          <w:sz w:val="22"/>
          <w:szCs w:val="22"/>
        </w:rPr>
      </w:pPr>
    </w:p>
    <w:p w14:paraId="550A808E" w14:textId="77777777" w:rsidR="00147717" w:rsidRPr="00147717" w:rsidRDefault="00147717" w:rsidP="0014771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47717">
        <w:rPr>
          <w:rFonts w:cs="Arial"/>
          <w:b/>
          <w:sz w:val="24"/>
          <w:szCs w:val="22"/>
        </w:rPr>
        <w:t>GENERAL ROLE</w:t>
      </w:r>
    </w:p>
    <w:p w14:paraId="0EF297D6" w14:textId="77777777" w:rsidR="00147717" w:rsidRPr="00147717" w:rsidRDefault="00147717" w:rsidP="00147717">
      <w:pPr>
        <w:spacing w:after="200" w:line="276" w:lineRule="auto"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0BB7B4D4" w14:textId="77777777" w:rsidR="00147717" w:rsidRPr="00147717" w:rsidRDefault="00147717" w:rsidP="00147717">
      <w:pPr>
        <w:spacing w:after="200" w:line="276" w:lineRule="auto"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Incumbents:</w:t>
      </w:r>
    </w:p>
    <w:p w14:paraId="21A0D274" w14:textId="77777777" w:rsidR="00147717" w:rsidRPr="00147717" w:rsidRDefault="00147717" w:rsidP="0014771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1B670C7" w14:textId="77777777" w:rsidR="00147717" w:rsidRPr="00147717" w:rsidRDefault="00147717" w:rsidP="0014771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3F114474" w14:textId="77777777" w:rsidR="00147717" w:rsidRPr="00147717" w:rsidRDefault="00147717" w:rsidP="0014771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147BFEE5" w14:textId="77777777" w:rsidR="00147717" w:rsidRPr="00147717" w:rsidRDefault="00147717" w:rsidP="00147717">
      <w:pPr>
        <w:spacing w:line="276" w:lineRule="auto"/>
        <w:rPr>
          <w:rFonts w:cs="Arial"/>
          <w:sz w:val="22"/>
          <w:szCs w:val="22"/>
        </w:rPr>
      </w:pPr>
    </w:p>
    <w:p w14:paraId="73EE481E" w14:textId="77777777" w:rsidR="00147717" w:rsidRPr="00147717" w:rsidRDefault="00147717" w:rsidP="0014771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47717">
        <w:rPr>
          <w:rFonts w:cs="Arial"/>
          <w:b/>
          <w:sz w:val="24"/>
          <w:szCs w:val="22"/>
        </w:rPr>
        <w:t>INDEPENDENCE AND DECISION-MAKING</w:t>
      </w:r>
    </w:p>
    <w:p w14:paraId="17519831" w14:textId="77777777" w:rsidR="00147717" w:rsidRPr="00147717" w:rsidRDefault="00147717" w:rsidP="00147717">
      <w:pPr>
        <w:spacing w:line="276" w:lineRule="auto"/>
        <w:ind w:firstLine="720"/>
        <w:rPr>
          <w:rFonts w:cs="Arial"/>
          <w:sz w:val="22"/>
          <w:szCs w:val="22"/>
        </w:rPr>
      </w:pPr>
      <w:r w:rsidRPr="00147717">
        <w:rPr>
          <w:rFonts w:cs="Arial"/>
          <w:i/>
          <w:sz w:val="22"/>
          <w:szCs w:val="22"/>
        </w:rPr>
        <w:sym w:font="Wingdings" w:char="F0E0"/>
      </w:r>
      <w:r w:rsidRPr="00147717">
        <w:rPr>
          <w:rFonts w:cs="Arial"/>
          <w:i/>
          <w:sz w:val="22"/>
          <w:szCs w:val="22"/>
        </w:rPr>
        <w:t xml:space="preserve"> Supervision Receive</w:t>
      </w:r>
      <w:r w:rsidRPr="00147717">
        <w:rPr>
          <w:rFonts w:cs="Arial"/>
          <w:sz w:val="22"/>
          <w:szCs w:val="22"/>
        </w:rPr>
        <w:t>d</w:t>
      </w:r>
    </w:p>
    <w:p w14:paraId="30485BDB" w14:textId="77777777" w:rsidR="00147717" w:rsidRDefault="00147717" w:rsidP="00147717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Works under limited supervision.</w:t>
      </w:r>
    </w:p>
    <w:p w14:paraId="62F8A20B" w14:textId="77777777" w:rsidR="00147717" w:rsidRPr="00147717" w:rsidRDefault="00147717" w:rsidP="0014771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76D76C1" w14:textId="77777777" w:rsidR="00147717" w:rsidRPr="00147717" w:rsidRDefault="00147717" w:rsidP="0014771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47717">
        <w:rPr>
          <w:rFonts w:cs="Arial"/>
          <w:i/>
          <w:sz w:val="22"/>
          <w:szCs w:val="22"/>
        </w:rPr>
        <w:sym w:font="Wingdings" w:char="F0E0"/>
      </w:r>
      <w:r w:rsidRPr="00147717">
        <w:rPr>
          <w:rFonts w:cs="Arial"/>
          <w:i/>
          <w:sz w:val="22"/>
          <w:szCs w:val="22"/>
        </w:rPr>
        <w:t xml:space="preserve"> Context of Decisions</w:t>
      </w:r>
    </w:p>
    <w:p w14:paraId="3D71C67F" w14:textId="77777777" w:rsidR="00147717" w:rsidRDefault="00147717" w:rsidP="00147717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50D8BDB1" w14:textId="77777777" w:rsidR="00147717" w:rsidRPr="00147717" w:rsidRDefault="00147717" w:rsidP="0014771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5F21B0D" w14:textId="77777777" w:rsidR="00147717" w:rsidRPr="00147717" w:rsidRDefault="00147717" w:rsidP="0014771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47717">
        <w:rPr>
          <w:rFonts w:cs="Arial"/>
          <w:i/>
          <w:sz w:val="22"/>
          <w:szCs w:val="22"/>
        </w:rPr>
        <w:sym w:font="Wingdings" w:char="F0E0"/>
      </w:r>
      <w:r w:rsidRPr="00147717">
        <w:rPr>
          <w:rFonts w:cs="Arial"/>
          <w:i/>
          <w:sz w:val="22"/>
          <w:szCs w:val="22"/>
        </w:rPr>
        <w:t xml:space="preserve"> Job Controls</w:t>
      </w:r>
    </w:p>
    <w:p w14:paraId="54047CD7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4B362A02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77F669C3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43445247" w14:textId="77777777" w:rsidR="00147717" w:rsidRDefault="00147717" w:rsidP="00147717">
      <w:pPr>
        <w:spacing w:line="276" w:lineRule="auto"/>
        <w:rPr>
          <w:rFonts w:cs="Arial"/>
          <w:sz w:val="22"/>
          <w:szCs w:val="22"/>
        </w:rPr>
      </w:pPr>
    </w:p>
    <w:p w14:paraId="2F155220" w14:textId="77777777" w:rsidR="00147717" w:rsidRDefault="00147717" w:rsidP="00147717">
      <w:pPr>
        <w:spacing w:line="276" w:lineRule="auto"/>
        <w:rPr>
          <w:rFonts w:cs="Arial"/>
          <w:sz w:val="22"/>
          <w:szCs w:val="22"/>
        </w:rPr>
      </w:pPr>
    </w:p>
    <w:p w14:paraId="5FFC516B" w14:textId="77777777" w:rsidR="00147717" w:rsidRDefault="00147717" w:rsidP="00147717">
      <w:pPr>
        <w:spacing w:line="276" w:lineRule="auto"/>
        <w:rPr>
          <w:rFonts w:cs="Arial"/>
          <w:sz w:val="22"/>
          <w:szCs w:val="22"/>
        </w:rPr>
      </w:pPr>
    </w:p>
    <w:p w14:paraId="6DCC4DC2" w14:textId="77777777" w:rsidR="00147717" w:rsidRPr="00147717" w:rsidRDefault="00147717" w:rsidP="00147717">
      <w:pPr>
        <w:spacing w:line="276" w:lineRule="auto"/>
        <w:rPr>
          <w:rFonts w:cs="Arial"/>
          <w:sz w:val="22"/>
          <w:szCs w:val="22"/>
        </w:rPr>
      </w:pPr>
    </w:p>
    <w:p w14:paraId="51D00E27" w14:textId="77777777" w:rsidR="00147717" w:rsidRPr="00147717" w:rsidRDefault="00147717" w:rsidP="0014771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47717">
        <w:rPr>
          <w:rFonts w:cs="Arial"/>
          <w:b/>
          <w:sz w:val="24"/>
          <w:szCs w:val="22"/>
        </w:rPr>
        <w:t>COMPLEXITY AND PROBLEM SOLVING</w:t>
      </w:r>
    </w:p>
    <w:p w14:paraId="35BBBF9E" w14:textId="77777777" w:rsidR="00147717" w:rsidRPr="00147717" w:rsidRDefault="00147717" w:rsidP="0014771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47717">
        <w:rPr>
          <w:rFonts w:cs="Arial"/>
          <w:i/>
          <w:sz w:val="22"/>
          <w:szCs w:val="22"/>
        </w:rPr>
        <w:sym w:font="Wingdings" w:char="F0E0"/>
      </w:r>
      <w:r w:rsidRPr="00147717">
        <w:rPr>
          <w:rFonts w:cs="Arial"/>
          <w:i/>
          <w:sz w:val="22"/>
          <w:szCs w:val="22"/>
        </w:rPr>
        <w:t xml:space="preserve"> Range of issues</w:t>
      </w:r>
    </w:p>
    <w:p w14:paraId="7EB2D4E1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2D9DBCB1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 xml:space="preserve">Issues are regularly varied. </w:t>
      </w:r>
    </w:p>
    <w:p w14:paraId="175C9D02" w14:textId="77777777" w:rsid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Problems tend to be technical or programmatic in nature.</w:t>
      </w:r>
    </w:p>
    <w:p w14:paraId="57000CDF" w14:textId="77777777" w:rsidR="00147717" w:rsidRPr="00147717" w:rsidRDefault="00147717" w:rsidP="0014771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7FABB3A" w14:textId="77777777" w:rsidR="00147717" w:rsidRPr="00147717" w:rsidRDefault="00147717" w:rsidP="0014771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47717">
        <w:rPr>
          <w:rFonts w:cs="Arial"/>
          <w:i/>
          <w:sz w:val="22"/>
          <w:szCs w:val="22"/>
        </w:rPr>
        <w:sym w:font="Wingdings" w:char="F0E0"/>
      </w:r>
      <w:r w:rsidRPr="00147717">
        <w:rPr>
          <w:rFonts w:cs="Arial"/>
          <w:i/>
          <w:sz w:val="22"/>
          <w:szCs w:val="22"/>
        </w:rPr>
        <w:t xml:space="preserve"> Course of Resolution</w:t>
      </w:r>
    </w:p>
    <w:p w14:paraId="28ED6F59" w14:textId="77777777" w:rsid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37D5638D" w14:textId="77777777" w:rsidR="00147717" w:rsidRPr="00147717" w:rsidRDefault="00147717" w:rsidP="0014771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058F73C" w14:textId="77777777" w:rsidR="00147717" w:rsidRPr="00147717" w:rsidRDefault="00147717" w:rsidP="0014771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47717">
        <w:rPr>
          <w:rFonts w:cs="Arial"/>
          <w:i/>
          <w:sz w:val="22"/>
          <w:szCs w:val="22"/>
        </w:rPr>
        <w:sym w:font="Wingdings" w:char="F0E0"/>
      </w:r>
      <w:r w:rsidRPr="00147717">
        <w:rPr>
          <w:rFonts w:cs="Arial"/>
          <w:i/>
          <w:sz w:val="22"/>
          <w:szCs w:val="22"/>
        </w:rPr>
        <w:t xml:space="preserve"> Measure of Creativity</w:t>
      </w:r>
    </w:p>
    <w:p w14:paraId="40117890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Issues are solvable through deep technical know-how and imaginative workarounds.</w:t>
      </w:r>
    </w:p>
    <w:p w14:paraId="794AF5E4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4BC813E7" w14:textId="77777777" w:rsidR="00147717" w:rsidRPr="00147717" w:rsidRDefault="00147717" w:rsidP="00147717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55B06A4C" w14:textId="77777777" w:rsidR="00147717" w:rsidRPr="00147717" w:rsidRDefault="00147717" w:rsidP="0014771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47717">
        <w:rPr>
          <w:rFonts w:cs="Arial"/>
          <w:b/>
          <w:sz w:val="24"/>
          <w:szCs w:val="22"/>
        </w:rPr>
        <w:t>COMMUNICATION EXPECTATIONS</w:t>
      </w:r>
    </w:p>
    <w:p w14:paraId="6BEAB63B" w14:textId="77777777" w:rsidR="00147717" w:rsidRPr="00147717" w:rsidRDefault="00147717" w:rsidP="0014771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47717">
        <w:rPr>
          <w:rFonts w:cs="Arial"/>
          <w:i/>
          <w:sz w:val="22"/>
          <w:szCs w:val="22"/>
        </w:rPr>
        <w:sym w:font="Wingdings" w:char="F0E0"/>
      </w:r>
      <w:r w:rsidRPr="00147717">
        <w:rPr>
          <w:rFonts w:cs="Arial"/>
          <w:i/>
          <w:sz w:val="22"/>
          <w:szCs w:val="22"/>
        </w:rPr>
        <w:t xml:space="preserve"> Manner of Delivery and Content</w:t>
      </w:r>
    </w:p>
    <w:p w14:paraId="265DE05C" w14:textId="77777777" w:rsidR="00147717" w:rsidRPr="00147717" w:rsidRDefault="00147717" w:rsidP="00147717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Regularly provides information on finished materials to others.</w:t>
      </w:r>
    </w:p>
    <w:p w14:paraId="7A74E4B0" w14:textId="77777777" w:rsidR="00147717" w:rsidRPr="00147717" w:rsidRDefault="00147717" w:rsidP="00147717">
      <w:pPr>
        <w:spacing w:line="276" w:lineRule="auto"/>
        <w:rPr>
          <w:rFonts w:cs="Arial"/>
          <w:sz w:val="22"/>
          <w:szCs w:val="22"/>
        </w:rPr>
      </w:pPr>
    </w:p>
    <w:p w14:paraId="717627C6" w14:textId="77777777" w:rsidR="00147717" w:rsidRPr="00147717" w:rsidRDefault="00147717" w:rsidP="0014771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47717">
        <w:rPr>
          <w:rFonts w:cs="Arial"/>
          <w:b/>
          <w:sz w:val="24"/>
          <w:szCs w:val="22"/>
        </w:rPr>
        <w:t>SCOPE AND MEASURABLE EFFECT</w:t>
      </w:r>
    </w:p>
    <w:p w14:paraId="5CE0D03D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Actions regularly affect an individual, item, event, or incident, etc.</w:t>
      </w:r>
    </w:p>
    <w:p w14:paraId="37A190FF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4C446280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7683967F" w14:textId="77777777" w:rsidR="00147717" w:rsidRPr="00147717" w:rsidRDefault="00147717" w:rsidP="0014771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47717">
        <w:rPr>
          <w:rFonts w:cs="Arial"/>
          <w:sz w:val="22"/>
          <w:szCs w:val="22"/>
        </w:rPr>
        <w:t>May be designated to guide or organize the work of several employees within the unit.</w:t>
      </w:r>
      <w:bookmarkEnd w:id="0"/>
    </w:p>
    <w:p w14:paraId="313189B6" w14:textId="77777777" w:rsidR="00313B25" w:rsidRDefault="00313B25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547CE375" w14:textId="77777777" w:rsidR="00313B25" w:rsidRPr="00313B25" w:rsidRDefault="00313B25" w:rsidP="00313B25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62EDF43" w14:textId="77777777" w:rsidR="00313B25" w:rsidRDefault="00313B25" w:rsidP="00313B25">
      <w:pPr>
        <w:pStyle w:val="BodyText"/>
        <w:spacing w:before="0" w:after="120"/>
        <w:rPr>
          <w:rFonts w:asciiTheme="majorHAnsi" w:hAnsiTheme="majorHAnsi" w:cstheme="majorHAnsi"/>
          <w:b/>
          <w:color w:val="0070C0"/>
        </w:rPr>
      </w:pPr>
    </w:p>
    <w:p w14:paraId="5F37EC6C" w14:textId="77777777" w:rsidR="00504F55" w:rsidRPr="00313B25" w:rsidRDefault="00504F55" w:rsidP="00313B25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313B25">
        <w:rPr>
          <w:rFonts w:asciiTheme="majorHAnsi" w:hAnsiTheme="majorHAnsi" w:cstheme="majorHAnsi"/>
          <w:b/>
          <w:color w:val="002060"/>
        </w:rPr>
        <w:t>GENERAL SUMMARY</w:t>
      </w:r>
    </w:p>
    <w:p w14:paraId="7F75D854" w14:textId="77777777" w:rsidR="00504F55" w:rsidRPr="00D66D03" w:rsidRDefault="00476064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Assist</w:t>
      </w:r>
      <w:r>
        <w:rPr>
          <w:rFonts w:asciiTheme="majorHAnsi" w:hAnsiTheme="majorHAnsi" w:cstheme="majorHAnsi"/>
          <w:sz w:val="22"/>
          <w:szCs w:val="22"/>
        </w:rPr>
        <w:t>s f</w:t>
      </w:r>
      <w:r w:rsidRPr="00476064">
        <w:rPr>
          <w:rFonts w:asciiTheme="majorHAnsi" w:hAnsiTheme="majorHAnsi" w:cstheme="majorHAnsi"/>
          <w:sz w:val="22"/>
          <w:szCs w:val="22"/>
        </w:rPr>
        <w:t>aculty, students, and staff in design,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76064">
        <w:rPr>
          <w:rFonts w:asciiTheme="majorHAnsi" w:hAnsiTheme="majorHAnsi" w:cstheme="majorHAnsi"/>
          <w:sz w:val="22"/>
          <w:szCs w:val="22"/>
        </w:rPr>
        <w:t>repair, and maintenance of equipment that support educational research programs.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F8FA56" w14:textId="77777777" w:rsidR="00504F55" w:rsidRPr="00313B25" w:rsidRDefault="00504F55" w:rsidP="00313B2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313B25">
        <w:rPr>
          <w:rFonts w:asciiTheme="majorHAnsi" w:hAnsiTheme="majorHAnsi" w:cstheme="majorHAnsi"/>
          <w:b/>
          <w:color w:val="002060"/>
        </w:rPr>
        <w:t>R</w:t>
      </w:r>
      <w:r w:rsidR="008D238A">
        <w:rPr>
          <w:rFonts w:asciiTheme="majorHAnsi" w:hAnsiTheme="majorHAnsi" w:cstheme="majorHAnsi"/>
          <w:b/>
          <w:color w:val="002060"/>
        </w:rPr>
        <w:t>EPORTING RELATIONSHIPS AND TEAM</w:t>
      </w:r>
      <w:r w:rsidRPr="00313B25">
        <w:rPr>
          <w:rFonts w:asciiTheme="majorHAnsi" w:hAnsiTheme="majorHAnsi" w:cstheme="majorHAnsi"/>
          <w:b/>
          <w:color w:val="002060"/>
        </w:rPr>
        <w:t>WORK</w:t>
      </w:r>
    </w:p>
    <w:p w14:paraId="78A89DC4" w14:textId="77777777" w:rsidR="00504F55" w:rsidRPr="00D66D03" w:rsidRDefault="00476064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 xml:space="preserve">Works under limited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B950F3" w14:textId="77777777" w:rsidR="00504F55" w:rsidRPr="00313B25" w:rsidRDefault="00504F55" w:rsidP="00313B2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313B25">
        <w:rPr>
          <w:rFonts w:asciiTheme="majorHAnsi" w:hAnsiTheme="majorHAnsi" w:cstheme="majorHAnsi"/>
          <w:b/>
          <w:color w:val="002060"/>
        </w:rPr>
        <w:t>ESSENTIAL DUTIES</w:t>
      </w:r>
      <w:r w:rsidR="008D238A">
        <w:rPr>
          <w:rFonts w:asciiTheme="majorHAnsi" w:hAnsiTheme="majorHAnsi" w:cstheme="majorHAnsi"/>
          <w:b/>
          <w:color w:val="002060"/>
        </w:rPr>
        <w:t xml:space="preserve"> AND</w:t>
      </w:r>
      <w:r w:rsidRPr="00313B25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B637816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2029691" w14:textId="77777777" w:rsidR="008F5C30" w:rsidRDefault="00476064" w:rsidP="004D2C5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Designs, constructs, tests, troubleshoots, and installs complex scientific and electronic devices, equipment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76064">
        <w:rPr>
          <w:rFonts w:asciiTheme="majorHAnsi" w:hAnsiTheme="majorHAnsi" w:cstheme="majorHAnsi"/>
          <w:sz w:val="22"/>
          <w:szCs w:val="22"/>
        </w:rPr>
        <w:t xml:space="preserve"> instruments</w:t>
      </w:r>
      <w:r w:rsidR="00A87347">
        <w:rPr>
          <w:rFonts w:asciiTheme="majorHAnsi" w:hAnsiTheme="majorHAnsi" w:cstheme="majorHAnsi"/>
          <w:sz w:val="22"/>
          <w:szCs w:val="22"/>
        </w:rPr>
        <w:t>, and software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85729D1" w14:textId="77777777" w:rsidR="00476064" w:rsidRDefault="00476064" w:rsidP="00A30F3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Performs preventive maintenance and repairs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76064">
        <w:rPr>
          <w:rFonts w:asciiTheme="majorHAnsi" w:hAnsiTheme="majorHAnsi" w:cstheme="majorHAnsi"/>
          <w:sz w:val="22"/>
          <w:szCs w:val="22"/>
        </w:rPr>
        <w:t>on a variety of scientific and electronic instruments and equipment.</w:t>
      </w:r>
    </w:p>
    <w:p w14:paraId="52EC1B67" w14:textId="77777777" w:rsidR="00476064" w:rsidRPr="00476064" w:rsidRDefault="00476064" w:rsidP="0047606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Adjusts, calibrates, aligns, tests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76064">
        <w:rPr>
          <w:rFonts w:asciiTheme="majorHAnsi" w:hAnsiTheme="majorHAnsi" w:cstheme="majorHAnsi"/>
          <w:sz w:val="22"/>
          <w:szCs w:val="22"/>
        </w:rPr>
        <w:t xml:space="preserve"> and modifies complex equipment and instruments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6E42E83" w14:textId="77777777" w:rsidR="00476064" w:rsidRPr="00476064" w:rsidRDefault="00476064" w:rsidP="00F56DB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Advises faculty, researchers, technicians, and students on equipment</w:t>
      </w:r>
      <w:r w:rsidR="00A87347">
        <w:rPr>
          <w:rFonts w:asciiTheme="majorHAnsi" w:hAnsiTheme="majorHAnsi" w:cstheme="majorHAnsi"/>
          <w:sz w:val="22"/>
          <w:szCs w:val="22"/>
        </w:rPr>
        <w:t>, software,</w:t>
      </w:r>
      <w:r w:rsidRPr="00476064">
        <w:rPr>
          <w:rFonts w:asciiTheme="majorHAnsi" w:hAnsiTheme="majorHAnsi" w:cstheme="majorHAnsi"/>
          <w:sz w:val="22"/>
          <w:szCs w:val="22"/>
        </w:rPr>
        <w:t xml:space="preserve"> and component capability and </w:t>
      </w:r>
      <w:r>
        <w:rPr>
          <w:rFonts w:asciiTheme="majorHAnsi" w:hAnsiTheme="majorHAnsi" w:cstheme="majorHAnsi"/>
          <w:sz w:val="22"/>
          <w:szCs w:val="22"/>
        </w:rPr>
        <w:t>performance. R</w:t>
      </w:r>
      <w:r w:rsidRPr="00476064">
        <w:rPr>
          <w:rFonts w:asciiTheme="majorHAnsi" w:hAnsiTheme="majorHAnsi" w:cstheme="majorHAnsi"/>
          <w:sz w:val="22"/>
          <w:szCs w:val="22"/>
        </w:rPr>
        <w:t>ecommends appropriate equipment for experimental purposes.</w:t>
      </w:r>
    </w:p>
    <w:p w14:paraId="3AD9273D" w14:textId="77777777" w:rsidR="00476064" w:rsidRPr="00476064" w:rsidRDefault="00476064" w:rsidP="0047606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Monitors inventory of supplies, ordering as necessary, and monitors expenditures.</w:t>
      </w:r>
    </w:p>
    <w:p w14:paraId="37C32C39" w14:textId="77777777" w:rsidR="00476064" w:rsidRPr="00476064" w:rsidRDefault="00476064" w:rsidP="00007BC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Resolves complex design and malfunction problems of electronic and scientific equipment, including specialized measurement problems.</w:t>
      </w:r>
    </w:p>
    <w:p w14:paraId="5584511C" w14:textId="77777777" w:rsidR="00476064" w:rsidRDefault="00476064" w:rsidP="00A935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Instructs others in the proper and safe use of a variety of scientific and electronic equipment and instruments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028872C" w14:textId="77777777" w:rsidR="00476064" w:rsidRPr="00476064" w:rsidRDefault="00476064" w:rsidP="0047606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Operates a variety of specialized instruments and devices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DD68152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692BF490" w14:textId="77777777" w:rsidR="00504F55" w:rsidRPr="00313B25" w:rsidRDefault="00D66D03" w:rsidP="00313B2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313B25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313B25">
        <w:rPr>
          <w:rFonts w:asciiTheme="majorHAnsi" w:hAnsiTheme="majorHAnsi" w:cstheme="majorHAnsi"/>
          <w:b/>
          <w:color w:val="002060"/>
        </w:rPr>
        <w:t>QUALIFICATIONS</w:t>
      </w:r>
    </w:p>
    <w:p w14:paraId="565226FB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AE4FE4" w14:textId="77777777" w:rsidR="00501982" w:rsidRDefault="00B519F8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476064">
        <w:rPr>
          <w:rFonts w:asciiTheme="majorHAnsi" w:hAnsiTheme="majorHAnsi" w:cstheme="majorHAnsi"/>
          <w:sz w:val="22"/>
          <w:szCs w:val="22"/>
        </w:rPr>
        <w:t>ree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23B9619" w14:textId="77777777" w:rsidR="004F4A33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14:paraId="02FA26BC" w14:textId="77777777" w:rsidR="00504F55" w:rsidRPr="009851D6" w:rsidRDefault="00504F55" w:rsidP="00313B2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70C0"/>
        </w:rPr>
      </w:pPr>
      <w:r w:rsidRPr="00313B25">
        <w:rPr>
          <w:rFonts w:asciiTheme="majorHAnsi" w:hAnsiTheme="majorHAnsi" w:cstheme="majorHAnsi"/>
          <w:b/>
          <w:color w:val="002060"/>
        </w:rPr>
        <w:t>COMPETENCIES</w:t>
      </w:r>
    </w:p>
    <w:p w14:paraId="51ACB21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93A0F1A" w14:textId="77777777" w:rsidR="00476064" w:rsidRDefault="0047606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Electrical/electronic principles and practices</w:t>
      </w:r>
    </w:p>
    <w:p w14:paraId="73623FFE" w14:textId="77777777" w:rsidR="00504F55" w:rsidRDefault="0047606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Safety procedures and protocols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B3DF487" w14:textId="77777777" w:rsidR="00476064" w:rsidRDefault="00476064" w:rsidP="00CD257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76064">
        <w:rPr>
          <w:rFonts w:asciiTheme="majorHAnsi" w:hAnsiTheme="majorHAnsi" w:cstheme="majorHAnsi"/>
          <w:sz w:val="22"/>
          <w:szCs w:val="22"/>
        </w:rPr>
        <w:t>The methods and materials used in repair and maintenance of scientific and electronic instruments and devices</w:t>
      </w:r>
    </w:p>
    <w:p w14:paraId="32DA9F42" w14:textId="77777777" w:rsidR="00476064" w:rsidRPr="00476064" w:rsidRDefault="00476064" w:rsidP="00CD257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of mechanics</w:t>
      </w:r>
    </w:p>
    <w:p w14:paraId="081C7402" w14:textId="77777777" w:rsidR="00737A19" w:rsidRPr="0000569F" w:rsidRDefault="0000569F" w:rsidP="0000569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00569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9B19B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73642AB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7A87503" w14:textId="77777777" w:rsidR="00F259E4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649DB43A" w14:textId="77777777" w:rsidR="00476064" w:rsidRPr="00D66D03" w:rsidRDefault="0047606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Leadership </w:t>
      </w:r>
    </w:p>
    <w:p w14:paraId="1118017F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0FE123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E0EBBB4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643A06F" w14:textId="77777777" w:rsidR="00504F55" w:rsidRPr="00D66D03" w:rsidRDefault="0047606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Design, maintain, and repair electrical equipment</w:t>
      </w:r>
    </w:p>
    <w:p w14:paraId="4B6EBD6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2660F8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06DD34E" w14:textId="77777777" w:rsidR="00DB7AD1" w:rsidRDefault="00476064" w:rsidP="0047606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476064">
        <w:rPr>
          <w:rFonts w:asciiTheme="majorHAnsi" w:hAnsiTheme="majorHAnsi" w:cstheme="majorHAnsi"/>
          <w:sz w:val="22"/>
          <w:szCs w:val="22"/>
        </w:rPr>
        <w:t xml:space="preserve">rovide consultations to members of the </w:t>
      </w:r>
      <w:r w:rsidR="00AC5B07">
        <w:rPr>
          <w:rFonts w:asciiTheme="majorHAnsi" w:hAnsiTheme="majorHAnsi" w:cstheme="majorHAnsi"/>
          <w:sz w:val="22"/>
          <w:szCs w:val="22"/>
        </w:rPr>
        <w:t>U</w:t>
      </w:r>
      <w:r w:rsidRPr="00476064">
        <w:rPr>
          <w:rFonts w:asciiTheme="majorHAnsi" w:hAnsiTheme="majorHAnsi" w:cstheme="majorHAnsi"/>
          <w:sz w:val="22"/>
          <w:szCs w:val="22"/>
        </w:rPr>
        <w:t>niversity community</w:t>
      </w:r>
    </w:p>
    <w:p w14:paraId="20503287" w14:textId="77777777" w:rsidR="00476064" w:rsidRPr="00D66D03" w:rsidRDefault="00476064" w:rsidP="0047606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476064">
        <w:rPr>
          <w:rFonts w:asciiTheme="majorHAnsi" w:hAnsiTheme="majorHAnsi" w:cstheme="majorHAnsi"/>
          <w:sz w:val="22"/>
          <w:szCs w:val="22"/>
        </w:rPr>
        <w:t>ead and interpret complex diagrams and specifications</w:t>
      </w:r>
    </w:p>
    <w:p w14:paraId="3FAF1AB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B9FD43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7D9DFD20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3104B414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FB250" w14:textId="77777777" w:rsidR="0086607F" w:rsidRDefault="0086607F">
      <w:r>
        <w:separator/>
      </w:r>
    </w:p>
    <w:p w14:paraId="3D986DB8" w14:textId="77777777" w:rsidR="0086607F" w:rsidRDefault="0086607F"/>
  </w:endnote>
  <w:endnote w:type="continuationSeparator" w:id="0">
    <w:p w14:paraId="32AB693C" w14:textId="77777777" w:rsidR="0086607F" w:rsidRDefault="0086607F">
      <w:r>
        <w:continuationSeparator/>
      </w:r>
    </w:p>
    <w:p w14:paraId="74F10433" w14:textId="77777777" w:rsidR="0086607F" w:rsidRDefault="00866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019AF" w14:textId="77777777" w:rsidR="001C71B9" w:rsidRDefault="001C7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286AF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95C5E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B7C8B" w14:textId="77777777" w:rsidR="00BE6227" w:rsidRDefault="001C71B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D3C0F" w14:textId="77777777" w:rsidR="0086607F" w:rsidRDefault="0086607F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091AB9B" w14:textId="77777777" w:rsidR="0086607F" w:rsidRDefault="0086607F">
      <w:r>
        <w:continuationSeparator/>
      </w:r>
    </w:p>
    <w:p w14:paraId="2F71224A" w14:textId="77777777" w:rsidR="0086607F" w:rsidRDefault="00866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AB3F5" w14:textId="77777777" w:rsidR="001C71B9" w:rsidRDefault="001C7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406E3" w14:textId="77777777" w:rsidR="00C9354E" w:rsidRPr="00147717" w:rsidRDefault="0051307D" w:rsidP="001849A0">
    <w:pPr>
      <w:pStyle w:val="Header"/>
      <w:spacing w:after="120"/>
      <w:jc w:val="center"/>
      <w:rPr>
        <w:b/>
        <w:color w:val="FF0000"/>
        <w:sz w:val="28"/>
        <w:szCs w:val="28"/>
        <w:u w:val="single"/>
      </w:rPr>
    </w:pPr>
    <w:r w:rsidRPr="00147717">
      <w:rPr>
        <w:b/>
        <w:sz w:val="28"/>
        <w:szCs w:val="28"/>
        <w:u w:val="single"/>
      </w:rPr>
      <w:t xml:space="preserve">Job </w:t>
    </w:r>
    <w:r w:rsidR="00D66D03" w:rsidRPr="00147717">
      <w:rPr>
        <w:b/>
        <w:sz w:val="28"/>
        <w:szCs w:val="28"/>
        <w:u w:val="single"/>
      </w:rPr>
      <w:t>Template</w:t>
    </w:r>
    <w:r w:rsidR="00147717" w:rsidRPr="00147717">
      <w:rPr>
        <w:b/>
        <w:sz w:val="28"/>
        <w:szCs w:val="28"/>
        <w:u w:val="single"/>
      </w:rPr>
      <w:t>: Equipment Technician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47717" w:rsidRPr="001C71B9" w14:paraId="476C41A9" w14:textId="77777777" w:rsidTr="001C71B9">
      <w:tc>
        <w:tcPr>
          <w:tcW w:w="2695" w:type="dxa"/>
          <w:vAlign w:val="center"/>
          <w:hideMark/>
        </w:tcPr>
        <w:p w14:paraId="0FB90723" w14:textId="77777777" w:rsidR="00147717" w:rsidRPr="001C71B9" w:rsidRDefault="00147717" w:rsidP="001C71B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C71B9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485386EE" w14:textId="77777777" w:rsidR="00147717" w:rsidRPr="001C71B9" w:rsidRDefault="00147717" w:rsidP="001C71B9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C71B9">
            <w:rPr>
              <w:rFonts w:asciiTheme="majorHAnsi" w:hAnsiTheme="majorHAnsi" w:cstheme="majorHAnsi"/>
            </w:rPr>
            <w:t>Laboratory and Research Operations</w:t>
          </w:r>
        </w:p>
      </w:tc>
    </w:tr>
    <w:tr w:rsidR="00147717" w:rsidRPr="001C71B9" w14:paraId="782998AB" w14:textId="77777777" w:rsidTr="001C71B9">
      <w:tc>
        <w:tcPr>
          <w:tcW w:w="2695" w:type="dxa"/>
          <w:vAlign w:val="center"/>
          <w:hideMark/>
        </w:tcPr>
        <w:p w14:paraId="1F1FCB23" w14:textId="77777777" w:rsidR="00147717" w:rsidRPr="001C71B9" w:rsidRDefault="00147717" w:rsidP="001C71B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C71B9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1C0AFEB" w14:textId="77777777" w:rsidR="00147717" w:rsidRPr="001C71B9" w:rsidRDefault="00147717" w:rsidP="001C71B9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C71B9">
            <w:rPr>
              <w:rFonts w:asciiTheme="majorHAnsi" w:hAnsiTheme="majorHAnsi" w:cstheme="majorHAnsi"/>
            </w:rPr>
            <w:t xml:space="preserve">Research </w:t>
          </w:r>
        </w:p>
      </w:tc>
    </w:tr>
    <w:tr w:rsidR="00147717" w:rsidRPr="001C71B9" w14:paraId="1BE16182" w14:textId="77777777" w:rsidTr="001C71B9">
      <w:tc>
        <w:tcPr>
          <w:tcW w:w="2695" w:type="dxa"/>
          <w:vAlign w:val="center"/>
          <w:hideMark/>
        </w:tcPr>
        <w:p w14:paraId="6ED2D134" w14:textId="77777777" w:rsidR="00147717" w:rsidRPr="001C71B9" w:rsidRDefault="00147717" w:rsidP="001C71B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C71B9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8B0A61D" w14:textId="77777777" w:rsidR="00147717" w:rsidRPr="001C71B9" w:rsidRDefault="00147717" w:rsidP="001C71B9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1C71B9">
            <w:rPr>
              <w:rFonts w:asciiTheme="majorHAnsi" w:hAnsiTheme="majorHAnsi" w:cstheme="majorHAnsi"/>
              <w:sz w:val="24"/>
            </w:rPr>
            <w:t>Research Equipment and Supplies</w:t>
          </w:r>
        </w:p>
      </w:tc>
    </w:tr>
    <w:tr w:rsidR="00147717" w:rsidRPr="001C71B9" w14:paraId="0E2EA9F0" w14:textId="77777777" w:rsidTr="001C71B9">
      <w:tc>
        <w:tcPr>
          <w:tcW w:w="2695" w:type="dxa"/>
          <w:vAlign w:val="center"/>
          <w:hideMark/>
        </w:tcPr>
        <w:p w14:paraId="306669D5" w14:textId="77777777" w:rsidR="00147717" w:rsidRPr="001C71B9" w:rsidRDefault="00147717" w:rsidP="001C71B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C71B9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63F6CD4B" w14:textId="77777777" w:rsidR="00147717" w:rsidRPr="001C71B9" w:rsidRDefault="00147717" w:rsidP="001C71B9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1C71B9">
            <w:rPr>
              <w:rFonts w:asciiTheme="majorHAnsi" w:hAnsiTheme="majorHAnsi" w:cstheme="majorHAnsi"/>
              <w:b/>
              <w:sz w:val="24"/>
            </w:rPr>
            <w:t>Equipment Technician 2</w:t>
          </w:r>
        </w:p>
      </w:tc>
    </w:tr>
    <w:tr w:rsidR="001C71B9" w:rsidRPr="001C71B9" w14:paraId="39541C14" w14:textId="77777777" w:rsidTr="001C71B9">
      <w:tc>
        <w:tcPr>
          <w:tcW w:w="2695" w:type="dxa"/>
          <w:vAlign w:val="center"/>
        </w:tcPr>
        <w:p w14:paraId="72EB9E3A" w14:textId="41B2833B" w:rsidR="001C71B9" w:rsidRPr="001C71B9" w:rsidRDefault="001C71B9" w:rsidP="001C71B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4220CDB" w14:textId="73B7C873" w:rsidR="001C71B9" w:rsidRPr="001C71B9" w:rsidRDefault="001C71B9" w:rsidP="001C71B9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3</w:t>
          </w:r>
        </w:p>
      </w:tc>
    </w:tr>
    <w:tr w:rsidR="001C71B9" w:rsidRPr="001C71B9" w14:paraId="496D8A42" w14:textId="77777777" w:rsidTr="001C71B9">
      <w:tc>
        <w:tcPr>
          <w:tcW w:w="2695" w:type="dxa"/>
          <w:vAlign w:val="center"/>
        </w:tcPr>
        <w:p w14:paraId="2C03B1FA" w14:textId="4A328B48" w:rsidR="001C71B9" w:rsidRPr="001C71B9" w:rsidRDefault="001C71B9" w:rsidP="001C71B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4CF8D54" w14:textId="7F72CC01" w:rsidR="001C71B9" w:rsidRPr="001C71B9" w:rsidRDefault="001C71B9" w:rsidP="001C71B9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G20001</w:t>
          </w:r>
        </w:p>
      </w:tc>
    </w:tr>
  </w:tbl>
  <w:p w14:paraId="0265105A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3E32" w14:textId="77777777" w:rsidR="001C71B9" w:rsidRDefault="001C7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 w:numId="22">
    <w:abstractNumId w:val="12"/>
  </w:num>
  <w:num w:numId="23">
    <w:abstractNumId w:val="14"/>
  </w:num>
  <w:num w:numId="24">
    <w:abstractNumId w:val="17"/>
  </w:num>
  <w:num w:numId="25">
    <w:abstractNumId w:val="16"/>
  </w:num>
  <w:num w:numId="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569F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14E8A"/>
    <w:rsid w:val="0013001B"/>
    <w:rsid w:val="00147717"/>
    <w:rsid w:val="00153E9C"/>
    <w:rsid w:val="00160549"/>
    <w:rsid w:val="00164061"/>
    <w:rsid w:val="001849A0"/>
    <w:rsid w:val="001C71B9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B5AE2"/>
    <w:rsid w:val="002E5D89"/>
    <w:rsid w:val="002F45D4"/>
    <w:rsid w:val="002F62E5"/>
    <w:rsid w:val="003016A9"/>
    <w:rsid w:val="00313B25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43709"/>
    <w:rsid w:val="00462173"/>
    <w:rsid w:val="004728A8"/>
    <w:rsid w:val="00476064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1D0C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C4C02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6607F"/>
    <w:rsid w:val="0087685E"/>
    <w:rsid w:val="00882063"/>
    <w:rsid w:val="008859F8"/>
    <w:rsid w:val="00890635"/>
    <w:rsid w:val="008A5934"/>
    <w:rsid w:val="008A60A5"/>
    <w:rsid w:val="008D22DD"/>
    <w:rsid w:val="008D238A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87347"/>
    <w:rsid w:val="00AA797A"/>
    <w:rsid w:val="00AB5402"/>
    <w:rsid w:val="00AC5406"/>
    <w:rsid w:val="00AC5B07"/>
    <w:rsid w:val="00AF6AAA"/>
    <w:rsid w:val="00B025E6"/>
    <w:rsid w:val="00B145A5"/>
    <w:rsid w:val="00B23A40"/>
    <w:rsid w:val="00B272A9"/>
    <w:rsid w:val="00B3146E"/>
    <w:rsid w:val="00B36390"/>
    <w:rsid w:val="00B44EB9"/>
    <w:rsid w:val="00B519F8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8814DD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74A0-5199-4412-915E-41BBCAB3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25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2019-10-25T13:41:00Z</dcterms:created>
  <dcterms:modified xsi:type="dcterms:W3CDTF">2020-09-08T16:46:00Z</dcterms:modified>
</cp:coreProperties>
</file>