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2B43" w14:textId="77777777" w:rsidR="00502A49" w:rsidRPr="00502A49" w:rsidRDefault="00502A49" w:rsidP="00502A49">
      <w:pPr>
        <w:shd w:val="clear" w:color="auto" w:fill="002060"/>
        <w:spacing w:after="0" w:line="276" w:lineRule="auto"/>
        <w:rPr>
          <w:rFonts w:ascii="Arial" w:eastAsia="Times New Roman" w:hAnsi="Arial" w:cs="Arial"/>
          <w:b/>
          <w:sz w:val="28"/>
        </w:rPr>
      </w:pPr>
      <w:r w:rsidRPr="00502A49">
        <w:rPr>
          <w:rFonts w:ascii="Arial" w:eastAsia="Times New Roman" w:hAnsi="Arial" w:cs="Arial"/>
          <w:b/>
          <w:sz w:val="28"/>
        </w:rPr>
        <w:t>P5: Level Standards</w:t>
      </w:r>
    </w:p>
    <w:p w14:paraId="6577965C" w14:textId="77777777" w:rsidR="00502A49" w:rsidRPr="00502A49" w:rsidRDefault="00502A49" w:rsidP="00502A49">
      <w:pPr>
        <w:spacing w:after="0" w:line="276" w:lineRule="auto"/>
        <w:rPr>
          <w:rFonts w:ascii="Arial" w:eastAsia="Times New Roman" w:hAnsi="Arial" w:cs="Arial"/>
        </w:rPr>
      </w:pPr>
    </w:p>
    <w:p w14:paraId="37D02C47" w14:textId="77777777" w:rsidR="00502A49" w:rsidRPr="00502A49" w:rsidRDefault="00502A49" w:rsidP="00502A49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502A49">
        <w:rPr>
          <w:rFonts w:ascii="Arial" w:eastAsia="Times New Roman" w:hAnsi="Arial" w:cs="Arial"/>
          <w:b/>
          <w:sz w:val="24"/>
        </w:rPr>
        <w:t>GENERAL ROLE</w:t>
      </w:r>
    </w:p>
    <w:p w14:paraId="483F6600" w14:textId="77777777" w:rsidR="00502A49" w:rsidRPr="00502A49" w:rsidRDefault="00502A49" w:rsidP="00502A49">
      <w:pPr>
        <w:spacing w:after="200" w:line="276" w:lineRule="auto"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 xml:space="preserve">This level is accountable for serving in an advanced senior resource capacity in an area of specialization.  </w:t>
      </w:r>
    </w:p>
    <w:p w14:paraId="4338EF68" w14:textId="77777777" w:rsidR="00502A49" w:rsidRPr="00502A49" w:rsidRDefault="00502A49" w:rsidP="00502A49">
      <w:pPr>
        <w:spacing w:after="200" w:line="276" w:lineRule="auto"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Incumbents:</w:t>
      </w:r>
    </w:p>
    <w:p w14:paraId="7A4547B6" w14:textId="77777777" w:rsidR="00502A49" w:rsidRPr="00502A49" w:rsidRDefault="00502A49" w:rsidP="00502A49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Serve in a subject leader and consultative capacity within an area of specialization.</w:t>
      </w:r>
    </w:p>
    <w:p w14:paraId="4EDD16A4" w14:textId="77777777" w:rsidR="00502A49" w:rsidRPr="00502A49" w:rsidRDefault="00502A49" w:rsidP="00502A49">
      <w:pPr>
        <w:numPr>
          <w:ilvl w:val="0"/>
          <w:numId w:val="8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Serve in the most advanced capacity and frequently being assigned project leadership roles within a specific administrative/programmatic function or specialty area.</w:t>
      </w:r>
    </w:p>
    <w:p w14:paraId="12BA5F6F" w14:textId="77777777" w:rsidR="00502A49" w:rsidRPr="00502A49" w:rsidRDefault="00502A49" w:rsidP="00502A49">
      <w:pPr>
        <w:spacing w:after="0" w:line="276" w:lineRule="auto"/>
        <w:ind w:left="360"/>
        <w:contextualSpacing/>
        <w:rPr>
          <w:rFonts w:ascii="Arial" w:eastAsia="Times New Roman" w:hAnsi="Arial" w:cs="Arial"/>
        </w:rPr>
      </w:pPr>
      <w:bookmarkStart w:id="0" w:name="_GoBack"/>
      <w:bookmarkEnd w:id="0"/>
    </w:p>
    <w:p w14:paraId="12EBCE3D" w14:textId="77777777" w:rsidR="00502A49" w:rsidRPr="00502A49" w:rsidRDefault="00502A49" w:rsidP="00502A49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502A49">
        <w:rPr>
          <w:rFonts w:ascii="Arial" w:eastAsia="Times New Roman" w:hAnsi="Arial" w:cs="Arial"/>
          <w:b/>
          <w:sz w:val="24"/>
        </w:rPr>
        <w:t>INDEPENDENCE AND DECISION-MAKING</w:t>
      </w:r>
    </w:p>
    <w:p w14:paraId="7B53B460" w14:textId="77777777" w:rsidR="00502A49" w:rsidRPr="00502A49" w:rsidRDefault="00502A49" w:rsidP="00502A49">
      <w:pPr>
        <w:spacing w:after="0" w:line="276" w:lineRule="auto"/>
        <w:ind w:left="720"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Supervision Receive</w:t>
      </w:r>
      <w:r w:rsidRPr="00502A49">
        <w:rPr>
          <w:rFonts w:ascii="Arial" w:eastAsia="Times New Roman" w:hAnsi="Arial" w:cs="Arial"/>
        </w:rPr>
        <w:t>d</w:t>
      </w:r>
    </w:p>
    <w:p w14:paraId="553BCC3F" w14:textId="77777777" w:rsidR="00502A49" w:rsidRPr="00502A49" w:rsidRDefault="00502A49" w:rsidP="00502A49">
      <w:pPr>
        <w:numPr>
          <w:ilvl w:val="0"/>
          <w:numId w:val="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Works under direction.</w:t>
      </w:r>
    </w:p>
    <w:p w14:paraId="72177303" w14:textId="77777777" w:rsidR="00502A49" w:rsidRPr="00502A49" w:rsidRDefault="00502A49" w:rsidP="00502A49">
      <w:pPr>
        <w:numPr>
          <w:ilvl w:val="0"/>
          <w:numId w:val="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Seeks approvals when significant changes to process steps are considered and additional resources for task completion are required.</w:t>
      </w:r>
    </w:p>
    <w:p w14:paraId="08A42A09" w14:textId="77777777" w:rsidR="00502A49" w:rsidRPr="00502A49" w:rsidRDefault="00502A49" w:rsidP="00502A49">
      <w:pPr>
        <w:spacing w:after="200" w:line="276" w:lineRule="auto"/>
        <w:ind w:left="1800"/>
        <w:contextualSpacing/>
        <w:rPr>
          <w:rFonts w:ascii="Arial" w:eastAsia="Times New Roman" w:hAnsi="Arial" w:cs="Arial"/>
        </w:rPr>
      </w:pPr>
    </w:p>
    <w:p w14:paraId="1CED5D22" w14:textId="77777777" w:rsidR="00502A49" w:rsidRPr="00502A49" w:rsidRDefault="00502A49" w:rsidP="00502A49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Context of Decisions</w:t>
      </w:r>
    </w:p>
    <w:p w14:paraId="591AAE3A" w14:textId="77777777" w:rsidR="00502A49" w:rsidRPr="00502A49" w:rsidRDefault="00502A49" w:rsidP="00502A49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</w:rPr>
        <w:t>Decisions are driven by office/departmental policy and procedures.</w:t>
      </w:r>
    </w:p>
    <w:p w14:paraId="6F9ACED8" w14:textId="77777777" w:rsidR="00502A49" w:rsidRPr="00502A49" w:rsidRDefault="00502A49" w:rsidP="00502A49">
      <w:pPr>
        <w:spacing w:after="200" w:line="276" w:lineRule="auto"/>
        <w:ind w:left="1800"/>
        <w:contextualSpacing/>
        <w:rPr>
          <w:rFonts w:ascii="Arial" w:eastAsia="Times New Roman" w:hAnsi="Arial" w:cs="Arial"/>
          <w:i/>
        </w:rPr>
      </w:pPr>
    </w:p>
    <w:p w14:paraId="20FE2444" w14:textId="77777777" w:rsidR="00502A49" w:rsidRPr="00502A49" w:rsidRDefault="00502A49" w:rsidP="00502A49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Job Controls</w:t>
      </w:r>
    </w:p>
    <w:p w14:paraId="50C1F87A" w14:textId="77777777" w:rsidR="00502A49" w:rsidRPr="00502A49" w:rsidRDefault="00502A49" w:rsidP="00502A49">
      <w:pPr>
        <w:numPr>
          <w:ilvl w:val="0"/>
          <w:numId w:val="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Free to plan and carry out all phases of work assignments.</w:t>
      </w:r>
    </w:p>
    <w:p w14:paraId="3C664DDE" w14:textId="77777777" w:rsidR="00502A49" w:rsidRPr="00502A49" w:rsidRDefault="00502A49" w:rsidP="00502A49">
      <w:pPr>
        <w:numPr>
          <w:ilvl w:val="0"/>
          <w:numId w:val="7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Has the latitude to make daily operational decisions.</w:t>
      </w:r>
    </w:p>
    <w:p w14:paraId="3BC6068E" w14:textId="77777777" w:rsidR="00502A49" w:rsidRPr="00502A49" w:rsidRDefault="00502A49" w:rsidP="00502A49">
      <w:pPr>
        <w:spacing w:after="200" w:line="276" w:lineRule="auto"/>
        <w:ind w:left="1800"/>
        <w:contextualSpacing/>
        <w:rPr>
          <w:rFonts w:ascii="Arial" w:eastAsia="Times New Roman" w:hAnsi="Arial" w:cs="Arial"/>
          <w:i/>
        </w:rPr>
      </w:pPr>
    </w:p>
    <w:p w14:paraId="36F6454F" w14:textId="77777777" w:rsidR="00502A49" w:rsidRPr="00502A49" w:rsidRDefault="00502A49" w:rsidP="00502A49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502A49">
        <w:rPr>
          <w:rFonts w:ascii="Arial" w:eastAsia="Times New Roman" w:hAnsi="Arial" w:cs="Arial"/>
          <w:b/>
          <w:sz w:val="24"/>
        </w:rPr>
        <w:t>COMPLEXITY AND PROBLEM SOLVING</w:t>
      </w:r>
    </w:p>
    <w:p w14:paraId="20CDCBBB" w14:textId="77777777" w:rsidR="00502A49" w:rsidRPr="00502A49" w:rsidRDefault="00502A49" w:rsidP="00502A49">
      <w:pPr>
        <w:spacing w:after="0" w:line="276" w:lineRule="auto"/>
        <w:ind w:firstLine="720"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Range of issues</w:t>
      </w:r>
    </w:p>
    <w:p w14:paraId="120D8B38" w14:textId="77777777" w:rsidR="00502A49" w:rsidRPr="00502A49" w:rsidRDefault="00502A49" w:rsidP="00502A49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</w:rPr>
        <w:t>Issues tend to be operational in nature.</w:t>
      </w:r>
    </w:p>
    <w:p w14:paraId="2CA2A55B" w14:textId="77777777" w:rsidR="00502A49" w:rsidRPr="00502A49" w:rsidRDefault="00502A49" w:rsidP="00502A49">
      <w:pPr>
        <w:spacing w:after="200" w:line="276" w:lineRule="auto"/>
        <w:ind w:left="1800"/>
        <w:contextualSpacing/>
        <w:rPr>
          <w:rFonts w:ascii="Arial" w:eastAsia="Times New Roman" w:hAnsi="Arial" w:cs="Arial"/>
          <w:i/>
        </w:rPr>
      </w:pPr>
    </w:p>
    <w:p w14:paraId="76AE6EDE" w14:textId="77777777" w:rsidR="00502A49" w:rsidRPr="00502A49" w:rsidRDefault="00502A49" w:rsidP="00502A49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Course of Resolution</w:t>
      </w:r>
    </w:p>
    <w:p w14:paraId="1CE0408C" w14:textId="77777777" w:rsidR="00502A49" w:rsidRPr="00502A49" w:rsidRDefault="00502A49" w:rsidP="00502A49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</w:rPr>
        <w:t xml:space="preserve">Identifies issues and gathers facts. </w:t>
      </w:r>
    </w:p>
    <w:p w14:paraId="6219051D" w14:textId="77777777" w:rsidR="00502A49" w:rsidRPr="00502A49" w:rsidRDefault="00502A49" w:rsidP="00502A49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</w:rPr>
        <w:t>Must understand the smallest details of an assigned area.</w:t>
      </w:r>
    </w:p>
    <w:p w14:paraId="74E60399" w14:textId="77777777" w:rsidR="00502A49" w:rsidRPr="00502A49" w:rsidRDefault="00502A49" w:rsidP="00502A49">
      <w:pPr>
        <w:spacing w:after="200" w:line="276" w:lineRule="auto"/>
        <w:ind w:left="1800"/>
        <w:contextualSpacing/>
        <w:rPr>
          <w:rFonts w:ascii="Arial" w:eastAsia="Times New Roman" w:hAnsi="Arial" w:cs="Arial"/>
        </w:rPr>
      </w:pPr>
    </w:p>
    <w:p w14:paraId="3724EB29" w14:textId="77777777" w:rsidR="00502A49" w:rsidRPr="00502A49" w:rsidRDefault="00502A49" w:rsidP="00502A49">
      <w:pPr>
        <w:spacing w:after="200" w:line="276" w:lineRule="auto"/>
        <w:ind w:left="1800"/>
        <w:contextualSpacing/>
        <w:rPr>
          <w:rFonts w:ascii="Arial" w:eastAsia="Times New Roman" w:hAnsi="Arial" w:cs="Arial"/>
          <w:i/>
        </w:rPr>
      </w:pPr>
    </w:p>
    <w:p w14:paraId="1E5E5100" w14:textId="77777777" w:rsidR="00502A49" w:rsidRPr="00502A49" w:rsidRDefault="00502A49" w:rsidP="00502A49">
      <w:pPr>
        <w:spacing w:before="240" w:after="0" w:line="276" w:lineRule="auto"/>
        <w:ind w:firstLine="720"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Measure of Creativity</w:t>
      </w:r>
    </w:p>
    <w:p w14:paraId="23561CF5" w14:textId="77777777" w:rsidR="00502A49" w:rsidRPr="00502A49" w:rsidRDefault="00502A49" w:rsidP="00502A49">
      <w:pPr>
        <w:numPr>
          <w:ilvl w:val="0"/>
          <w:numId w:val="9"/>
        </w:numPr>
        <w:spacing w:after="200" w:line="276" w:lineRule="auto"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Problems are not amenable to strict technical resolution, requiring innovative thinking for resolution.</w:t>
      </w:r>
    </w:p>
    <w:p w14:paraId="39A1A012" w14:textId="77777777" w:rsidR="00502A49" w:rsidRPr="00502A49" w:rsidRDefault="00502A49" w:rsidP="00502A49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502A49">
        <w:rPr>
          <w:rFonts w:ascii="Arial" w:eastAsia="Times New Roman" w:hAnsi="Arial" w:cs="Arial"/>
          <w:b/>
          <w:sz w:val="24"/>
        </w:rPr>
        <w:t>COMMUNICATION EXPECTATIONS</w:t>
      </w:r>
    </w:p>
    <w:p w14:paraId="0886ADCE" w14:textId="77777777" w:rsidR="00502A49" w:rsidRPr="00502A49" w:rsidRDefault="00502A49" w:rsidP="00502A49">
      <w:pPr>
        <w:spacing w:after="0" w:line="276" w:lineRule="auto"/>
        <w:ind w:firstLine="720"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  <w:i/>
        </w:rPr>
        <w:sym w:font="Wingdings" w:char="F0E0"/>
      </w:r>
      <w:r w:rsidRPr="00502A49">
        <w:rPr>
          <w:rFonts w:ascii="Arial" w:eastAsia="Times New Roman" w:hAnsi="Arial" w:cs="Arial"/>
          <w:i/>
        </w:rPr>
        <w:t xml:space="preserve"> Manner of Delivery and Content</w:t>
      </w:r>
    </w:p>
    <w:p w14:paraId="31C67474" w14:textId="77777777" w:rsidR="00502A49" w:rsidRPr="00502A49" w:rsidRDefault="00502A49" w:rsidP="00502A49">
      <w:pPr>
        <w:numPr>
          <w:ilvl w:val="0"/>
          <w:numId w:val="9"/>
        </w:numPr>
        <w:spacing w:after="200" w:line="276" w:lineRule="auto"/>
        <w:contextualSpacing/>
        <w:rPr>
          <w:rFonts w:ascii="Arial" w:eastAsia="Times New Roman" w:hAnsi="Arial" w:cs="Arial"/>
          <w:i/>
        </w:rPr>
      </w:pPr>
      <w:r w:rsidRPr="00502A49">
        <w:rPr>
          <w:rFonts w:ascii="Arial" w:eastAsia="Times New Roman" w:hAnsi="Arial" w:cs="Arial"/>
        </w:rPr>
        <w:t>Diplomatically and effectively deliver information difficult to understand or in contrast with a student or customer's views.</w:t>
      </w:r>
    </w:p>
    <w:p w14:paraId="256E5DF5" w14:textId="77777777" w:rsidR="00502A49" w:rsidRPr="00502A49" w:rsidRDefault="00502A49" w:rsidP="00502A49">
      <w:pPr>
        <w:spacing w:after="0" w:line="276" w:lineRule="auto"/>
        <w:ind w:left="1800"/>
        <w:contextualSpacing/>
        <w:rPr>
          <w:rFonts w:ascii="Arial" w:eastAsia="Times New Roman" w:hAnsi="Arial" w:cs="Arial"/>
          <w:i/>
        </w:rPr>
      </w:pPr>
    </w:p>
    <w:p w14:paraId="1617555A" w14:textId="77777777" w:rsidR="00502A49" w:rsidRPr="00502A49" w:rsidRDefault="00502A49" w:rsidP="00502A49">
      <w:pPr>
        <w:shd w:val="clear" w:color="auto" w:fill="D5DCE4"/>
        <w:spacing w:after="200" w:line="276" w:lineRule="auto"/>
        <w:rPr>
          <w:rFonts w:ascii="Arial" w:eastAsia="Times New Roman" w:hAnsi="Arial" w:cs="Arial"/>
          <w:b/>
          <w:sz w:val="24"/>
        </w:rPr>
      </w:pPr>
      <w:r w:rsidRPr="00502A49">
        <w:rPr>
          <w:rFonts w:ascii="Arial" w:eastAsia="Times New Roman" w:hAnsi="Arial" w:cs="Arial"/>
          <w:b/>
          <w:sz w:val="24"/>
        </w:rPr>
        <w:t>SCOPE AND MEASURABLE EFFECT</w:t>
      </w:r>
    </w:p>
    <w:p w14:paraId="18320CE7" w14:textId="77777777" w:rsidR="00502A49" w:rsidRPr="00502A49" w:rsidRDefault="00502A49" w:rsidP="00502A49">
      <w:pPr>
        <w:numPr>
          <w:ilvl w:val="0"/>
          <w:numId w:val="6"/>
        </w:numPr>
        <w:spacing w:after="20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Actions regularly affect a department or a project outcome with department/office impact.</w:t>
      </w:r>
    </w:p>
    <w:p w14:paraId="5325BE07" w14:textId="77777777" w:rsidR="00502A49" w:rsidRPr="00502A49" w:rsidRDefault="00502A49" w:rsidP="00502A49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Actions generally have a direct impact on controlling such things as staff size and nature of work and scope of services.</w:t>
      </w:r>
    </w:p>
    <w:p w14:paraId="69F7F0A7" w14:textId="77777777" w:rsidR="00502A49" w:rsidRPr="00502A49" w:rsidRDefault="00502A49" w:rsidP="00502A49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</w:rPr>
      </w:pPr>
      <w:r w:rsidRPr="00502A49">
        <w:rPr>
          <w:rFonts w:ascii="Arial" w:eastAsia="Times New Roman" w:hAnsi="Arial" w:cs="Arial"/>
        </w:rPr>
        <w:t>Performance results tend to relate to efficiency, fiscal practices and standing, quality/continuous improvement, timeliness, resource allocation/effectiveness, etc.</w:t>
      </w:r>
    </w:p>
    <w:p w14:paraId="67D815E6" w14:textId="77777777" w:rsidR="00502A49" w:rsidRDefault="00502A49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14:paraId="67CD1396" w14:textId="77777777" w:rsidR="00CA0101" w:rsidRPr="0041077A" w:rsidRDefault="00CA0101" w:rsidP="00CA0101">
      <w:pPr>
        <w:shd w:val="clear" w:color="auto" w:fill="00206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1077A">
        <w:rPr>
          <w:rFonts w:ascii="Arial" w:eastAsia="Times New Roman" w:hAnsi="Arial" w:cs="Arial"/>
          <w:b/>
          <w:sz w:val="28"/>
          <w:szCs w:val="28"/>
        </w:rPr>
        <w:lastRenderedPageBreak/>
        <w:t>Job Template</w:t>
      </w:r>
    </w:p>
    <w:p w14:paraId="41754512" w14:textId="77777777" w:rsidR="00CA0101" w:rsidRPr="0041077A" w:rsidRDefault="00CA0101" w:rsidP="00CA0101">
      <w:pPr>
        <w:spacing w:after="0"/>
        <w:rPr>
          <w:rFonts w:ascii="Arial" w:hAnsi="Arial" w:cs="Arial"/>
        </w:rPr>
      </w:pPr>
    </w:p>
    <w:p w14:paraId="4AE7ACBD" w14:textId="77777777" w:rsidR="00CA0101" w:rsidRPr="0041077A" w:rsidRDefault="00CA0101" w:rsidP="00CA0101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GENERAL SUMMARY</w:t>
      </w:r>
    </w:p>
    <w:p w14:paraId="34DAA966" w14:textId="77777777" w:rsidR="001749BB" w:rsidRPr="00502A49" w:rsidRDefault="001749BB" w:rsidP="001749BB">
      <w:pPr>
        <w:rPr>
          <w:rFonts w:ascii="Arial" w:hAnsi="Arial" w:cs="Arial"/>
        </w:rPr>
      </w:pPr>
      <w:r w:rsidRPr="00502A49">
        <w:rPr>
          <w:rFonts w:ascii="Arial" w:hAnsi="Arial" w:cs="Arial"/>
        </w:rPr>
        <w:t xml:space="preserve">Oversees aspects of instructional design projects for assigned area(s), including the analysis of </w:t>
      </w:r>
      <w:r w:rsidR="00397520" w:rsidRPr="00502A49">
        <w:rPr>
          <w:rFonts w:ascii="Arial" w:hAnsi="Arial" w:cs="Arial"/>
        </w:rPr>
        <w:t xml:space="preserve">educational </w:t>
      </w:r>
      <w:r w:rsidRPr="00502A49">
        <w:rPr>
          <w:rFonts w:ascii="Arial" w:hAnsi="Arial" w:cs="Arial"/>
        </w:rPr>
        <w:t>need</w:t>
      </w:r>
      <w:r w:rsidR="004234DE">
        <w:rPr>
          <w:rFonts w:ascii="Arial" w:hAnsi="Arial" w:cs="Arial"/>
        </w:rPr>
        <w:t>s, solution-</w:t>
      </w:r>
      <w:r w:rsidRPr="00502A49">
        <w:rPr>
          <w:rFonts w:ascii="Arial" w:hAnsi="Arial" w:cs="Arial"/>
        </w:rPr>
        <w:t>plan development, and implementation processes</w:t>
      </w:r>
      <w:r w:rsidR="00397520" w:rsidRPr="00502A49">
        <w:rPr>
          <w:rFonts w:ascii="Arial" w:hAnsi="Arial" w:cs="Arial"/>
        </w:rPr>
        <w:t xml:space="preserve"> relating to technology-based learning and </w:t>
      </w:r>
      <w:proofErr w:type="spellStart"/>
      <w:r w:rsidR="00397520" w:rsidRPr="00502A49">
        <w:rPr>
          <w:rFonts w:ascii="Arial" w:hAnsi="Arial" w:cs="Arial"/>
        </w:rPr>
        <w:t>eCourse</w:t>
      </w:r>
      <w:proofErr w:type="spellEnd"/>
      <w:r w:rsidR="00397520" w:rsidRPr="00502A49">
        <w:rPr>
          <w:rFonts w:ascii="Arial" w:hAnsi="Arial" w:cs="Arial"/>
        </w:rPr>
        <w:t xml:space="preserve"> creation</w:t>
      </w:r>
      <w:r w:rsidRPr="00502A49">
        <w:rPr>
          <w:rFonts w:ascii="Arial" w:hAnsi="Arial" w:cs="Arial"/>
        </w:rPr>
        <w:t xml:space="preserve">. </w:t>
      </w:r>
    </w:p>
    <w:p w14:paraId="43A1869F" w14:textId="77777777" w:rsidR="00CA0101" w:rsidRPr="0041077A" w:rsidRDefault="00CA0101" w:rsidP="00CA0101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R</w:t>
      </w:r>
      <w:r w:rsidR="007B3564">
        <w:rPr>
          <w:rFonts w:ascii="Arial" w:eastAsia="Times New Roman" w:hAnsi="Arial" w:cs="Arial"/>
          <w:b/>
          <w:color w:val="002060"/>
          <w:sz w:val="24"/>
          <w:szCs w:val="24"/>
        </w:rPr>
        <w:t>EPORTING RELATIONSHIPS AND TEAM</w:t>
      </w: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WORK</w:t>
      </w:r>
    </w:p>
    <w:p w14:paraId="26B65010" w14:textId="77777777" w:rsidR="00CA0101" w:rsidRPr="0041077A" w:rsidRDefault="00CA0101" w:rsidP="00CA0101">
      <w:pPr>
        <w:rPr>
          <w:rFonts w:ascii="Arial" w:hAnsi="Arial" w:cs="Arial"/>
        </w:rPr>
      </w:pPr>
      <w:r w:rsidRPr="0041077A">
        <w:rPr>
          <w:rFonts w:ascii="Arial" w:hAnsi="Arial" w:cs="Arial"/>
        </w:rPr>
        <w:t>Works u</w:t>
      </w:r>
      <w:r>
        <w:rPr>
          <w:rFonts w:ascii="Arial" w:hAnsi="Arial" w:cs="Arial"/>
        </w:rPr>
        <w:t>nder</w:t>
      </w:r>
      <w:r w:rsidRPr="0041077A">
        <w:rPr>
          <w:rFonts w:ascii="Arial" w:hAnsi="Arial" w:cs="Arial"/>
        </w:rPr>
        <w:t xml:space="preserve"> direction of supervisor</w:t>
      </w:r>
      <w:r>
        <w:rPr>
          <w:rFonts w:ascii="Arial" w:hAnsi="Arial" w:cs="Arial"/>
        </w:rPr>
        <w:t xml:space="preserve"> or manager</w:t>
      </w:r>
      <w:r w:rsidRPr="0041077A">
        <w:rPr>
          <w:rFonts w:ascii="Arial" w:hAnsi="Arial" w:cs="Arial"/>
        </w:rPr>
        <w:t>.</w:t>
      </w:r>
      <w:r w:rsidR="00423439">
        <w:rPr>
          <w:rFonts w:ascii="Arial" w:hAnsi="Arial" w:cs="Arial"/>
        </w:rPr>
        <w:t xml:space="preserve"> </w:t>
      </w:r>
      <w:r w:rsidR="00423439" w:rsidRPr="00423439">
        <w:rPr>
          <w:rFonts w:ascii="Arial" w:hAnsi="Arial" w:cs="Arial"/>
        </w:rPr>
        <w:t>Serves a lead worker to employees who perform similar functions.</w:t>
      </w:r>
    </w:p>
    <w:p w14:paraId="3B2A4889" w14:textId="77777777" w:rsidR="00CA0101" w:rsidRPr="0041077A" w:rsidRDefault="00CA0101" w:rsidP="00CA0101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ESSENTIAL DUTIES AND RESPONSIBILITIES</w:t>
      </w:r>
    </w:p>
    <w:p w14:paraId="602D77A0" w14:textId="77777777" w:rsidR="00423439" w:rsidRPr="00423439" w:rsidRDefault="00423439" w:rsidP="00423439">
      <w:pPr>
        <w:spacing w:before="120" w:after="0" w:line="280" w:lineRule="atLeast"/>
        <w:rPr>
          <w:rFonts w:ascii="Arial" w:eastAsia="Times New Roman" w:hAnsi="Arial" w:cs="Arial"/>
          <w:b/>
          <w:sz w:val="20"/>
          <w:szCs w:val="20"/>
        </w:rPr>
      </w:pPr>
      <w:r w:rsidRPr="00423439">
        <w:rPr>
          <w:rFonts w:ascii="Arial" w:eastAsia="Times New Roman" w:hAnsi="Arial" w:cs="Arial"/>
          <w:i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4B531662" w14:textId="77777777" w:rsidR="00423439" w:rsidRDefault="00423439" w:rsidP="00423439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4D8E7E99" w14:textId="77777777" w:rsidR="0043354C" w:rsidRPr="00DB5F42" w:rsidRDefault="0043354C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Acts as a project lead</w:t>
      </w:r>
      <w:r w:rsidR="00CA0101" w:rsidRPr="00DB5F42">
        <w:rPr>
          <w:rFonts w:ascii="Arial" w:hAnsi="Arial" w:cs="Arial"/>
        </w:rPr>
        <w:t xml:space="preserve">, </w:t>
      </w:r>
      <w:r w:rsidRPr="00DB5F42">
        <w:rPr>
          <w:rFonts w:ascii="Arial" w:hAnsi="Arial" w:cs="Arial"/>
        </w:rPr>
        <w:t xml:space="preserve">ensuring </w:t>
      </w:r>
      <w:r w:rsidR="00CA0101" w:rsidRPr="00DB5F42">
        <w:rPr>
          <w:rFonts w:ascii="Arial" w:hAnsi="Arial" w:cs="Arial"/>
        </w:rPr>
        <w:t>objectives and needs of clients</w:t>
      </w:r>
      <w:r w:rsidRPr="00DB5F42">
        <w:rPr>
          <w:rFonts w:ascii="Arial" w:hAnsi="Arial" w:cs="Arial"/>
        </w:rPr>
        <w:t xml:space="preserve"> are met.</w:t>
      </w:r>
      <w:r w:rsidR="00CA0101" w:rsidRPr="00DB5F42">
        <w:rPr>
          <w:rFonts w:ascii="Arial" w:hAnsi="Arial" w:cs="Arial"/>
        </w:rPr>
        <w:t xml:space="preserve"> </w:t>
      </w:r>
    </w:p>
    <w:p w14:paraId="6E9B9AFB" w14:textId="77777777" w:rsidR="00CA0101" w:rsidRPr="00DB5F42" w:rsidRDefault="00183D29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Works collaboratively</w:t>
      </w:r>
      <w:r w:rsidR="0043354C" w:rsidRPr="00DB5F42">
        <w:rPr>
          <w:rFonts w:ascii="Arial" w:hAnsi="Arial" w:cs="Arial"/>
        </w:rPr>
        <w:t xml:space="preserve"> with</w:t>
      </w:r>
      <w:r w:rsidR="00CA0101" w:rsidRPr="00DB5F42">
        <w:rPr>
          <w:rFonts w:ascii="Arial" w:hAnsi="Arial" w:cs="Arial"/>
        </w:rPr>
        <w:t xml:space="preserve"> </w:t>
      </w:r>
      <w:r w:rsidR="0043354C" w:rsidRPr="00DB5F42">
        <w:rPr>
          <w:rFonts w:ascii="Arial" w:hAnsi="Arial" w:cs="Arial"/>
        </w:rPr>
        <w:t>I</w:t>
      </w:r>
      <w:r w:rsidR="00CA0101" w:rsidRPr="00DB5F42">
        <w:rPr>
          <w:rFonts w:ascii="Arial" w:hAnsi="Arial" w:cs="Arial"/>
        </w:rPr>
        <w:t xml:space="preserve">nstructional </w:t>
      </w:r>
      <w:r w:rsidR="0043354C" w:rsidRPr="00DB5F42">
        <w:rPr>
          <w:rFonts w:ascii="Arial" w:hAnsi="Arial" w:cs="Arial"/>
        </w:rPr>
        <w:t>D</w:t>
      </w:r>
      <w:r w:rsidR="00CA0101" w:rsidRPr="00DB5F42">
        <w:rPr>
          <w:rFonts w:ascii="Arial" w:hAnsi="Arial" w:cs="Arial"/>
        </w:rPr>
        <w:t>evelopers</w:t>
      </w:r>
      <w:r w:rsidR="0043354C" w:rsidRPr="00DB5F42">
        <w:rPr>
          <w:rFonts w:ascii="Arial" w:hAnsi="Arial" w:cs="Arial"/>
        </w:rPr>
        <w:t xml:space="preserve"> and faculty to</w:t>
      </w:r>
      <w:r w:rsidR="00CA0101" w:rsidRPr="00DB5F42">
        <w:rPr>
          <w:rFonts w:ascii="Arial" w:hAnsi="Arial" w:cs="Arial"/>
        </w:rPr>
        <w:t xml:space="preserve"> develop </w:t>
      </w:r>
      <w:r w:rsidR="0043354C" w:rsidRPr="00DB5F42">
        <w:rPr>
          <w:rFonts w:ascii="Arial" w:hAnsi="Arial" w:cs="Arial"/>
        </w:rPr>
        <w:t>online courses and appropriate eLearning instructional tools, such as interactive instructional objects</w:t>
      </w:r>
      <w:r w:rsidR="00CA0101" w:rsidRPr="00DB5F42">
        <w:rPr>
          <w:rFonts w:ascii="Arial" w:hAnsi="Arial" w:cs="Arial"/>
        </w:rPr>
        <w:t xml:space="preserve">. </w:t>
      </w:r>
    </w:p>
    <w:p w14:paraId="6295827F" w14:textId="77777777" w:rsidR="001D1169" w:rsidRPr="00DB5F42" w:rsidRDefault="001D1169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Leads the development of academic courses, web sites</w:t>
      </w:r>
      <w:r w:rsidR="0043354C" w:rsidRPr="00DB5F42">
        <w:rPr>
          <w:rFonts w:ascii="Arial" w:hAnsi="Arial" w:cs="Arial"/>
        </w:rPr>
        <w:t>,</w:t>
      </w:r>
      <w:r w:rsidRPr="00DB5F42">
        <w:rPr>
          <w:rFonts w:ascii="Arial" w:hAnsi="Arial" w:cs="Arial"/>
        </w:rPr>
        <w:t xml:space="preserve"> and/or learning m</w:t>
      </w:r>
      <w:r w:rsidR="0043354C" w:rsidRPr="00DB5F42">
        <w:rPr>
          <w:rFonts w:ascii="Arial" w:hAnsi="Arial" w:cs="Arial"/>
        </w:rPr>
        <w:t>odules using course-</w:t>
      </w:r>
      <w:r w:rsidRPr="00DB5F42">
        <w:rPr>
          <w:rFonts w:ascii="Arial" w:hAnsi="Arial" w:cs="Arial"/>
        </w:rPr>
        <w:t>management software and eLearning technologies</w:t>
      </w:r>
      <w:r w:rsidR="0043354C" w:rsidRPr="00DB5F42">
        <w:rPr>
          <w:rFonts w:ascii="Arial" w:hAnsi="Arial" w:cs="Arial"/>
        </w:rPr>
        <w:t>.</w:t>
      </w:r>
    </w:p>
    <w:p w14:paraId="1CBC30F5" w14:textId="77777777" w:rsidR="0043354C" w:rsidRPr="00DB5F42" w:rsidRDefault="001D1169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Reviews existing course design for enhancement and coordinates the efforts of other staff in modification through the use of stan</w:t>
      </w:r>
      <w:r w:rsidR="0043354C" w:rsidRPr="00DB5F42">
        <w:rPr>
          <w:rFonts w:ascii="Arial" w:hAnsi="Arial" w:cs="Arial"/>
        </w:rPr>
        <w:t>ding and emerging technologies.</w:t>
      </w:r>
    </w:p>
    <w:p w14:paraId="7AAEF347" w14:textId="77777777" w:rsidR="001D1169" w:rsidRPr="00DB5F42" w:rsidRDefault="001D1169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Serves as a re</w:t>
      </w:r>
      <w:r w:rsidR="0043354C" w:rsidRPr="00DB5F42">
        <w:rPr>
          <w:rFonts w:ascii="Arial" w:hAnsi="Arial" w:cs="Arial"/>
        </w:rPr>
        <w:t>presentative on university committees</w:t>
      </w:r>
      <w:r w:rsidRPr="00DB5F42">
        <w:rPr>
          <w:rFonts w:ascii="Arial" w:hAnsi="Arial" w:cs="Arial"/>
        </w:rPr>
        <w:t xml:space="preserve"> </w:t>
      </w:r>
      <w:r w:rsidR="0043354C" w:rsidRPr="00DB5F42">
        <w:rPr>
          <w:rFonts w:ascii="Arial" w:hAnsi="Arial" w:cs="Arial"/>
        </w:rPr>
        <w:t xml:space="preserve">and focus groups </w:t>
      </w:r>
      <w:r w:rsidRPr="00DB5F42">
        <w:rPr>
          <w:rFonts w:ascii="Arial" w:hAnsi="Arial" w:cs="Arial"/>
        </w:rPr>
        <w:t>involved in educational technology</w:t>
      </w:r>
      <w:r w:rsidR="00183D29">
        <w:rPr>
          <w:rFonts w:ascii="Arial" w:hAnsi="Arial" w:cs="Arial"/>
        </w:rPr>
        <w:t xml:space="preserve"> use, development, and implementation</w:t>
      </w:r>
      <w:r w:rsidRPr="00DB5F42">
        <w:rPr>
          <w:rFonts w:ascii="Arial" w:hAnsi="Arial" w:cs="Arial"/>
        </w:rPr>
        <w:t>.</w:t>
      </w:r>
    </w:p>
    <w:p w14:paraId="24B7E78D" w14:textId="77777777" w:rsidR="001D1169" w:rsidRPr="00DB5F42" w:rsidRDefault="0043354C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Conducts workshops, seminars, and/or other training programs in course design, pedagogy</w:t>
      </w:r>
      <w:r w:rsidR="00183D29">
        <w:rPr>
          <w:rFonts w:ascii="Arial" w:hAnsi="Arial" w:cs="Arial"/>
        </w:rPr>
        <w:t>,</w:t>
      </w:r>
      <w:r w:rsidRPr="00DB5F42">
        <w:rPr>
          <w:rFonts w:ascii="Arial" w:hAnsi="Arial" w:cs="Arial"/>
        </w:rPr>
        <w:t xml:space="preserve"> and the relevant and appropriate use of technology; p</w:t>
      </w:r>
      <w:r w:rsidR="001D1169" w:rsidRPr="00DB5F42">
        <w:rPr>
          <w:rFonts w:ascii="Arial" w:hAnsi="Arial" w:cs="Arial"/>
        </w:rPr>
        <w:t>erforms faculty development on an individual</w:t>
      </w:r>
      <w:r w:rsidRPr="00DB5F42">
        <w:rPr>
          <w:rFonts w:ascii="Arial" w:hAnsi="Arial" w:cs="Arial"/>
        </w:rPr>
        <w:t>-</w:t>
      </w:r>
      <w:r w:rsidR="001D1169" w:rsidRPr="00DB5F42">
        <w:rPr>
          <w:rFonts w:ascii="Arial" w:hAnsi="Arial" w:cs="Arial"/>
        </w:rPr>
        <w:t xml:space="preserve"> and group</w:t>
      </w:r>
      <w:r w:rsidRPr="00DB5F42">
        <w:rPr>
          <w:rFonts w:ascii="Arial" w:hAnsi="Arial" w:cs="Arial"/>
        </w:rPr>
        <w:t>-</w:t>
      </w:r>
      <w:r w:rsidR="001D1169" w:rsidRPr="00DB5F42">
        <w:rPr>
          <w:rFonts w:ascii="Arial" w:hAnsi="Arial" w:cs="Arial"/>
        </w:rPr>
        <w:t xml:space="preserve">basis.  </w:t>
      </w:r>
    </w:p>
    <w:p w14:paraId="3E3AD055" w14:textId="77777777" w:rsidR="001D1169" w:rsidRPr="00DB5F42" w:rsidRDefault="0043354C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P</w:t>
      </w:r>
      <w:r w:rsidR="001D1169" w:rsidRPr="00DB5F42">
        <w:rPr>
          <w:rFonts w:ascii="Arial" w:hAnsi="Arial" w:cs="Arial"/>
        </w:rPr>
        <w:t>rovides training on new and existing technology, initiatives</w:t>
      </w:r>
      <w:r w:rsidRPr="00DB5F42">
        <w:rPr>
          <w:rFonts w:ascii="Arial" w:hAnsi="Arial" w:cs="Arial"/>
        </w:rPr>
        <w:t>,</w:t>
      </w:r>
      <w:r w:rsidR="001D1169" w:rsidRPr="00DB5F42">
        <w:rPr>
          <w:rFonts w:ascii="Arial" w:hAnsi="Arial" w:cs="Arial"/>
        </w:rPr>
        <w:t xml:space="preserve"> and department policy to colleagues, faculty</w:t>
      </w:r>
      <w:r w:rsidRPr="00DB5F42">
        <w:rPr>
          <w:rFonts w:ascii="Arial" w:hAnsi="Arial" w:cs="Arial"/>
        </w:rPr>
        <w:t>,</w:t>
      </w:r>
      <w:r w:rsidR="001D1169" w:rsidRPr="00DB5F42">
        <w:rPr>
          <w:rFonts w:ascii="Arial" w:hAnsi="Arial" w:cs="Arial"/>
        </w:rPr>
        <w:t xml:space="preserve"> and support staff on an individual</w:t>
      </w:r>
      <w:r w:rsidRPr="00DB5F42">
        <w:rPr>
          <w:rFonts w:ascii="Arial" w:hAnsi="Arial" w:cs="Arial"/>
        </w:rPr>
        <w:t>-</w:t>
      </w:r>
      <w:r w:rsidR="001D1169" w:rsidRPr="00DB5F42">
        <w:rPr>
          <w:rFonts w:ascii="Arial" w:hAnsi="Arial" w:cs="Arial"/>
        </w:rPr>
        <w:t xml:space="preserve"> or group</w:t>
      </w:r>
      <w:r w:rsidRPr="00DB5F42">
        <w:rPr>
          <w:rFonts w:ascii="Arial" w:hAnsi="Arial" w:cs="Arial"/>
        </w:rPr>
        <w:t>-</w:t>
      </w:r>
      <w:r w:rsidR="001D1169" w:rsidRPr="00DB5F42">
        <w:rPr>
          <w:rFonts w:ascii="Arial" w:hAnsi="Arial" w:cs="Arial"/>
        </w:rPr>
        <w:t>basis</w:t>
      </w:r>
      <w:r w:rsidRPr="00DB5F42">
        <w:rPr>
          <w:rFonts w:ascii="Arial" w:hAnsi="Arial" w:cs="Arial"/>
        </w:rPr>
        <w:t>; guides other developers in the appropriate use of technologies to meet objectives</w:t>
      </w:r>
      <w:r w:rsidR="001D1169" w:rsidRPr="00DB5F42">
        <w:rPr>
          <w:rFonts w:ascii="Arial" w:hAnsi="Arial" w:cs="Arial"/>
        </w:rPr>
        <w:t>.</w:t>
      </w:r>
    </w:p>
    <w:p w14:paraId="71572AFC" w14:textId="77777777" w:rsidR="0043354C" w:rsidRPr="00DB5F42" w:rsidRDefault="0043354C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E</w:t>
      </w:r>
      <w:r w:rsidR="001D1169" w:rsidRPr="00DB5F42">
        <w:rPr>
          <w:rFonts w:ascii="Arial" w:hAnsi="Arial" w:cs="Arial"/>
        </w:rPr>
        <w:t xml:space="preserve">valuates new technologies in the field of education </w:t>
      </w:r>
      <w:r w:rsidRPr="00DB5F42">
        <w:rPr>
          <w:rFonts w:ascii="Arial" w:hAnsi="Arial" w:cs="Arial"/>
        </w:rPr>
        <w:t>and makes recommendations</w:t>
      </w:r>
      <w:r w:rsidR="00183D29">
        <w:rPr>
          <w:rFonts w:ascii="Arial" w:hAnsi="Arial" w:cs="Arial"/>
        </w:rPr>
        <w:t xml:space="preserve"> for purchase</w:t>
      </w:r>
      <w:r w:rsidRPr="00DB5F42">
        <w:rPr>
          <w:rFonts w:ascii="Arial" w:hAnsi="Arial" w:cs="Arial"/>
        </w:rPr>
        <w:t xml:space="preserve">. </w:t>
      </w:r>
    </w:p>
    <w:p w14:paraId="38190B25" w14:textId="77777777" w:rsidR="001D1169" w:rsidRDefault="001D1169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Performs related</w:t>
      </w:r>
      <w:r w:rsidR="0043354C" w:rsidRPr="00DB5F42">
        <w:rPr>
          <w:rFonts w:ascii="Arial" w:hAnsi="Arial" w:cs="Arial"/>
        </w:rPr>
        <w:t xml:space="preserve"> work</w:t>
      </w:r>
      <w:r w:rsidRPr="00DB5F42">
        <w:rPr>
          <w:rFonts w:ascii="Arial" w:hAnsi="Arial" w:cs="Arial"/>
        </w:rPr>
        <w:t xml:space="preserve"> as required.</w:t>
      </w:r>
    </w:p>
    <w:p w14:paraId="33CD5F30" w14:textId="77777777" w:rsidR="00CA323D" w:rsidRDefault="00CA323D" w:rsidP="00CA323D">
      <w:pPr>
        <w:spacing w:line="276" w:lineRule="auto"/>
        <w:rPr>
          <w:rFonts w:ascii="Arial" w:hAnsi="Arial" w:cs="Arial"/>
        </w:rPr>
      </w:pPr>
    </w:p>
    <w:p w14:paraId="68C9789F" w14:textId="77777777" w:rsidR="00CA323D" w:rsidRPr="00CA323D" w:rsidRDefault="00CA323D" w:rsidP="00CA323D">
      <w:pPr>
        <w:spacing w:line="276" w:lineRule="auto"/>
        <w:rPr>
          <w:rFonts w:ascii="Arial" w:hAnsi="Arial" w:cs="Arial"/>
        </w:rPr>
      </w:pPr>
    </w:p>
    <w:p w14:paraId="142550D8" w14:textId="77777777" w:rsidR="00DB5F42" w:rsidRPr="0041077A" w:rsidRDefault="00DB5F42" w:rsidP="00DB5F42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MINIMUM QUALIFICATIONS</w:t>
      </w:r>
    </w:p>
    <w:p w14:paraId="769B2337" w14:textId="77777777" w:rsidR="00510997" w:rsidRDefault="00510997" w:rsidP="00510997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Bachelor’s degree in a related field.</w:t>
      </w:r>
    </w:p>
    <w:p w14:paraId="38A2F063" w14:textId="77777777" w:rsidR="00510997" w:rsidRPr="007D2B81" w:rsidRDefault="00510997" w:rsidP="00510997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7D2B81">
        <w:rPr>
          <w:rFonts w:ascii="Arial" w:hAnsi="Arial" w:cs="Arial"/>
        </w:rPr>
        <w:t>Six years of related experience. Two years of experience must be serving as an advanced/senior team member or working as a project lead.</w:t>
      </w:r>
    </w:p>
    <w:p w14:paraId="5DECE619" w14:textId="77777777" w:rsidR="00510997" w:rsidRPr="00CA323D" w:rsidRDefault="00510997" w:rsidP="00CA323D">
      <w:pPr>
        <w:spacing w:line="276" w:lineRule="auto"/>
        <w:rPr>
          <w:rFonts w:ascii="Arial" w:hAnsi="Arial" w:cs="Arial"/>
        </w:rPr>
      </w:pPr>
      <w:r w:rsidRPr="00CA323D">
        <w:rPr>
          <w:rFonts w:ascii="Arial" w:hAnsi="Arial" w:cs="Arial"/>
        </w:rPr>
        <w:t>OR</w:t>
      </w:r>
    </w:p>
    <w:p w14:paraId="644428A4" w14:textId="77777777" w:rsidR="001D1169" w:rsidRPr="00DB5F42" w:rsidRDefault="001D1169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Master’s degree in a related field.</w:t>
      </w:r>
    </w:p>
    <w:p w14:paraId="25D81A6F" w14:textId="77777777" w:rsidR="001D1169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F</w:t>
      </w:r>
      <w:r w:rsidR="001D1169" w:rsidRPr="00DB5F42">
        <w:rPr>
          <w:rFonts w:ascii="Arial" w:hAnsi="Arial" w:cs="Arial"/>
        </w:rPr>
        <w:t xml:space="preserve">our </w:t>
      </w:r>
      <w:r w:rsidRPr="00DB5F42">
        <w:rPr>
          <w:rFonts w:ascii="Arial" w:hAnsi="Arial" w:cs="Arial"/>
        </w:rPr>
        <w:t>years of related</w:t>
      </w:r>
      <w:r w:rsidR="001D1169" w:rsidRPr="00DB5F42">
        <w:rPr>
          <w:rFonts w:ascii="Arial" w:hAnsi="Arial" w:cs="Arial"/>
        </w:rPr>
        <w:t xml:space="preserve"> experience</w:t>
      </w:r>
      <w:r w:rsidRPr="00DB5F42">
        <w:rPr>
          <w:rFonts w:ascii="Arial" w:hAnsi="Arial" w:cs="Arial"/>
        </w:rPr>
        <w:t>.</w:t>
      </w:r>
      <w:r w:rsidR="001D1169" w:rsidRPr="00DB5F42">
        <w:rPr>
          <w:rFonts w:ascii="Arial" w:hAnsi="Arial" w:cs="Arial"/>
        </w:rPr>
        <w:t xml:space="preserve"> </w:t>
      </w:r>
      <w:r w:rsidR="00510997">
        <w:rPr>
          <w:rFonts w:ascii="Arial" w:hAnsi="Arial" w:cs="Arial"/>
        </w:rPr>
        <w:t>Two years of experience must be serving as an advanced/senior team member or working as a project lead.</w:t>
      </w:r>
    </w:p>
    <w:p w14:paraId="6E7ADBA7" w14:textId="77777777" w:rsidR="00DB5F42" w:rsidRPr="0041077A" w:rsidRDefault="00DB5F42" w:rsidP="00DB5F42">
      <w:pPr>
        <w:shd w:val="clear" w:color="auto" w:fill="C6E2F3"/>
        <w:spacing w:after="120" w:line="280" w:lineRule="atLeast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1077A">
        <w:rPr>
          <w:rFonts w:ascii="Arial" w:eastAsia="Times New Roman" w:hAnsi="Arial" w:cs="Arial"/>
          <w:b/>
          <w:color w:val="002060"/>
          <w:sz w:val="24"/>
          <w:szCs w:val="24"/>
        </w:rPr>
        <w:t>COMPETENCIES</w:t>
      </w:r>
    </w:p>
    <w:p w14:paraId="7A4992DF" w14:textId="77777777" w:rsidR="00DB5F42" w:rsidRPr="0041077A" w:rsidRDefault="00DB5F42" w:rsidP="00DB5F42">
      <w:pPr>
        <w:rPr>
          <w:rFonts w:ascii="Arial" w:hAnsi="Arial" w:cs="Arial"/>
          <w:b/>
        </w:rPr>
      </w:pPr>
      <w:r w:rsidRPr="0041077A">
        <w:rPr>
          <w:rFonts w:ascii="Arial" w:hAnsi="Arial" w:cs="Arial"/>
          <w:b/>
        </w:rPr>
        <w:t>Knowledge of:</w:t>
      </w:r>
    </w:p>
    <w:p w14:paraId="739462EE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Best practices in educational technology and instructional design</w:t>
      </w:r>
    </w:p>
    <w:p w14:paraId="1EA43049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The use of eLearning development tools and social learning technologies</w:t>
      </w:r>
    </w:p>
    <w:p w14:paraId="1BDD22AF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 xml:space="preserve">Multimedia development, including interactive learning objects </w:t>
      </w:r>
    </w:p>
    <w:p w14:paraId="0D8855F7" w14:textId="77777777" w:rsidR="00DB5F42" w:rsidRPr="0041077A" w:rsidRDefault="00DB5F42" w:rsidP="00DB5F42">
      <w:pPr>
        <w:rPr>
          <w:rFonts w:ascii="Arial" w:hAnsi="Arial" w:cs="Arial"/>
          <w:b/>
        </w:rPr>
      </w:pPr>
      <w:r w:rsidRPr="0041077A">
        <w:rPr>
          <w:rFonts w:ascii="Arial" w:hAnsi="Arial" w:cs="Arial"/>
          <w:b/>
        </w:rPr>
        <w:t>Skill in:</w:t>
      </w:r>
    </w:p>
    <w:p w14:paraId="425695A9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Technology support in an academic setting</w:t>
      </w:r>
    </w:p>
    <w:p w14:paraId="0EB83F53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Graphic, visual, and web design</w:t>
      </w:r>
    </w:p>
    <w:p w14:paraId="4D621F34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Developing online courses in a learning management setting</w:t>
      </w:r>
    </w:p>
    <w:p w14:paraId="4853F5BE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Technical problem solving</w:t>
      </w:r>
    </w:p>
    <w:p w14:paraId="58074A6C" w14:textId="77777777" w:rsidR="00DB5F42" w:rsidRPr="0041077A" w:rsidRDefault="00DB5F42" w:rsidP="00DB5F42">
      <w:pPr>
        <w:rPr>
          <w:rFonts w:ascii="Arial" w:hAnsi="Arial" w:cs="Arial"/>
          <w:b/>
        </w:rPr>
      </w:pPr>
      <w:r w:rsidRPr="0041077A">
        <w:rPr>
          <w:rFonts w:ascii="Arial" w:hAnsi="Arial" w:cs="Arial"/>
          <w:b/>
        </w:rPr>
        <w:t>Ability To:</w:t>
      </w:r>
    </w:p>
    <w:p w14:paraId="2ABEE741" w14:textId="77777777" w:rsidR="00DB5F42" w:rsidRPr="0041077A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41077A">
        <w:rPr>
          <w:rFonts w:ascii="Arial" w:hAnsi="Arial" w:cs="Arial"/>
        </w:rPr>
        <w:t>Work independently and in a team environment</w:t>
      </w:r>
    </w:p>
    <w:p w14:paraId="78BA702B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Apply ADA or Section 508 compliance standards to web-based instruction modules</w:t>
      </w:r>
    </w:p>
    <w:p w14:paraId="236E0D5F" w14:textId="77777777" w:rsidR="001D1169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Manage</w:t>
      </w:r>
      <w:r w:rsidR="001D1169" w:rsidRPr="00DB5F42">
        <w:rPr>
          <w:rFonts w:ascii="Arial" w:hAnsi="Arial" w:cs="Arial"/>
        </w:rPr>
        <w:t xml:space="preserve"> complex projects within and across academic and/or technical production units</w:t>
      </w:r>
    </w:p>
    <w:p w14:paraId="5003B0C8" w14:textId="77777777" w:rsidR="00DB5F42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>Adhere to strict project timelines</w:t>
      </w:r>
    </w:p>
    <w:p w14:paraId="38A1B622" w14:textId="77777777" w:rsidR="001D1169" w:rsidRPr="00DB5F42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DB5F42">
        <w:rPr>
          <w:rFonts w:ascii="Arial" w:hAnsi="Arial" w:cs="Arial"/>
        </w:rPr>
        <w:t xml:space="preserve">Serve on </w:t>
      </w:r>
      <w:r w:rsidR="001D1169" w:rsidRPr="00DB5F42">
        <w:rPr>
          <w:rFonts w:ascii="Arial" w:hAnsi="Arial" w:cs="Arial"/>
        </w:rPr>
        <w:t>working committees in the area of educational technology, eLearning, teaching and learning</w:t>
      </w:r>
      <w:r w:rsidRPr="00DB5F42">
        <w:rPr>
          <w:rFonts w:ascii="Arial" w:hAnsi="Arial" w:cs="Arial"/>
        </w:rPr>
        <w:t>,</w:t>
      </w:r>
      <w:r w:rsidR="001D1169" w:rsidRPr="00DB5F42">
        <w:rPr>
          <w:rFonts w:ascii="Arial" w:hAnsi="Arial" w:cs="Arial"/>
        </w:rPr>
        <w:t xml:space="preserve"> and other appropriate fields in higher education</w:t>
      </w:r>
    </w:p>
    <w:p w14:paraId="2ED50926" w14:textId="77777777" w:rsidR="00DB5F42" w:rsidRPr="00E20C5E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Respect diversity and work collaboratively with individuals of diverse cultural, social and educational backgrounds</w:t>
      </w:r>
    </w:p>
    <w:p w14:paraId="3DCCC5A1" w14:textId="77777777" w:rsidR="00DB5F42" w:rsidRPr="00E20C5E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E20C5E">
        <w:rPr>
          <w:rFonts w:ascii="Arial" w:hAnsi="Arial" w:cs="Arial"/>
        </w:rPr>
        <w:t>Maintain the confidentiality of information and professional boundaries</w:t>
      </w:r>
    </w:p>
    <w:p w14:paraId="73C68E9F" w14:textId="77777777" w:rsidR="00DB5F42" w:rsidRPr="0041077A" w:rsidRDefault="00DB5F42" w:rsidP="00DB5F42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="Arial" w:hAnsi="Arial" w:cs="Arial"/>
        </w:rPr>
      </w:pPr>
      <w:r w:rsidRPr="0041077A">
        <w:rPr>
          <w:rFonts w:ascii="Arial" w:hAnsi="Arial" w:cs="Arial"/>
        </w:rPr>
        <w:lastRenderedPageBreak/>
        <w:t>Communicate effectively through both oral and written means</w:t>
      </w:r>
    </w:p>
    <w:p w14:paraId="235A6180" w14:textId="77777777" w:rsidR="002A3330" w:rsidRPr="001749BB" w:rsidRDefault="00851E6D" w:rsidP="001749BB"/>
    <w:sectPr w:rsidR="002A3330" w:rsidRPr="001749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198FB" w14:textId="77777777" w:rsidR="001749BB" w:rsidRDefault="001749BB" w:rsidP="001749BB">
      <w:pPr>
        <w:spacing w:after="0" w:line="240" w:lineRule="auto"/>
      </w:pPr>
      <w:r>
        <w:separator/>
      </w:r>
    </w:p>
  </w:endnote>
  <w:endnote w:type="continuationSeparator" w:id="0">
    <w:p w14:paraId="05CC43AB" w14:textId="77777777" w:rsidR="001749BB" w:rsidRDefault="001749BB" w:rsidP="0017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292A" w14:textId="77777777" w:rsidR="001749BB" w:rsidRDefault="001749BB" w:rsidP="001749BB">
      <w:pPr>
        <w:spacing w:after="0" w:line="240" w:lineRule="auto"/>
      </w:pPr>
      <w:r>
        <w:separator/>
      </w:r>
    </w:p>
  </w:footnote>
  <w:footnote w:type="continuationSeparator" w:id="0">
    <w:p w14:paraId="7C2CB24A" w14:textId="77777777" w:rsidR="001749BB" w:rsidRDefault="001749BB" w:rsidP="0017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04429" w14:textId="77777777" w:rsidR="001749BB" w:rsidRPr="009417DD" w:rsidRDefault="001749BB" w:rsidP="001749BB">
    <w:pPr>
      <w:pStyle w:val="Header"/>
      <w:spacing w:after="120"/>
      <w:jc w:val="center"/>
      <w:rPr>
        <w:b/>
        <w:sz w:val="28"/>
        <w:szCs w:val="28"/>
        <w:u w:val="single"/>
      </w:rPr>
    </w:pPr>
    <w:r w:rsidRPr="009417DD">
      <w:rPr>
        <w:b/>
        <w:sz w:val="28"/>
        <w:szCs w:val="28"/>
        <w:u w:val="single"/>
      </w:rPr>
      <w:t xml:space="preserve">Job Template: </w:t>
    </w:r>
    <w:r>
      <w:rPr>
        <w:b/>
        <w:sz w:val="28"/>
        <w:szCs w:val="28"/>
        <w:u w:val="single"/>
      </w:rPr>
      <w:t>eLearning Developer 3</w:t>
    </w:r>
  </w:p>
  <w:tbl>
    <w:tblPr>
      <w:tblStyle w:val="GridTable1Light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1749BB" w14:paraId="0A8C85A3" w14:textId="77777777" w:rsidTr="00851E6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25038567" w14:textId="77777777" w:rsidR="001749BB" w:rsidRPr="009535C5" w:rsidRDefault="001749BB" w:rsidP="001749BB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>
            <w:rPr>
              <w:rFonts w:ascii="Arial" w:hAnsi="Arial" w:cs="Arial"/>
            </w:rPr>
            <w:t>Occupational</w:t>
          </w:r>
          <w:r w:rsidRPr="009535C5">
            <w:rPr>
              <w:rFonts w:ascii="Arial" w:hAnsi="Arial" w:cs="Arial"/>
            </w:rPr>
            <w:t xml:space="preserve"> Group</w:t>
          </w:r>
        </w:p>
      </w:tc>
      <w:tc>
        <w:tcPr>
          <w:tcW w:w="7129" w:type="dxa"/>
          <w:noWrap/>
        </w:tcPr>
        <w:p w14:paraId="13219637" w14:textId="77777777" w:rsidR="001749BB" w:rsidRPr="009535C5" w:rsidRDefault="001749BB" w:rsidP="001749BB">
          <w:pPr>
            <w:pStyle w:val="BodyText"/>
            <w:spacing w:before="60" w:after="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 w:rsidRPr="009535C5">
            <w:rPr>
              <w:rFonts w:ascii="Arial" w:hAnsi="Arial" w:cs="Arial"/>
            </w:rPr>
            <w:t>Academic Programs/Services</w:t>
          </w:r>
        </w:p>
      </w:tc>
    </w:tr>
    <w:tr w:rsidR="001749BB" w14:paraId="6BAA8CE7" w14:textId="77777777" w:rsidTr="00851E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4BEF86E5" w14:textId="77777777" w:rsidR="001749BB" w:rsidRPr="009535C5" w:rsidRDefault="001749BB" w:rsidP="001749BB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9535C5">
            <w:rPr>
              <w:rFonts w:ascii="Arial" w:hAnsi="Arial" w:cs="Arial"/>
            </w:rPr>
            <w:t>Job Family</w:t>
          </w:r>
        </w:p>
      </w:tc>
      <w:tc>
        <w:tcPr>
          <w:tcW w:w="7129" w:type="dxa"/>
          <w:noWrap/>
        </w:tcPr>
        <w:p w14:paraId="3F16E060" w14:textId="77777777" w:rsidR="001749BB" w:rsidRPr="009535C5" w:rsidRDefault="001749BB" w:rsidP="001749BB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Educational Programs/Services</w:t>
          </w:r>
        </w:p>
      </w:tc>
    </w:tr>
    <w:tr w:rsidR="001749BB" w14:paraId="41E30843" w14:textId="77777777" w:rsidTr="00851E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08EC6572" w14:textId="77777777" w:rsidR="001749BB" w:rsidRPr="009535C5" w:rsidRDefault="001749BB" w:rsidP="001749BB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9535C5">
            <w:rPr>
              <w:rFonts w:ascii="Arial" w:hAnsi="Arial" w:cs="Arial"/>
            </w:rPr>
            <w:t>Job Path</w:t>
          </w:r>
        </w:p>
      </w:tc>
      <w:tc>
        <w:tcPr>
          <w:tcW w:w="7129" w:type="dxa"/>
          <w:noWrap/>
          <w:hideMark/>
        </w:tcPr>
        <w:p w14:paraId="6FFC6CB3" w14:textId="77777777" w:rsidR="001749BB" w:rsidRPr="009535C5" w:rsidRDefault="001749BB" w:rsidP="001749BB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eLearning Development</w:t>
          </w:r>
        </w:p>
      </w:tc>
    </w:tr>
    <w:tr w:rsidR="001749BB" w14:paraId="7EF750AC" w14:textId="77777777" w:rsidTr="00851E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  <w:hideMark/>
        </w:tcPr>
        <w:p w14:paraId="3DC0C848" w14:textId="77777777" w:rsidR="001749BB" w:rsidRPr="001C3C6C" w:rsidRDefault="001749BB" w:rsidP="001749BB">
          <w:pPr>
            <w:pStyle w:val="BodyText"/>
            <w:spacing w:before="60" w:after="60"/>
            <w:rPr>
              <w:rFonts w:ascii="Arial" w:hAnsi="Arial" w:cs="Arial"/>
              <w:b w:val="0"/>
              <w:bCs w:val="0"/>
            </w:rPr>
          </w:pPr>
          <w:r w:rsidRPr="001C3C6C">
            <w:rPr>
              <w:rFonts w:ascii="Arial" w:hAnsi="Arial" w:cs="Arial"/>
            </w:rPr>
            <w:t>Job Title</w:t>
          </w:r>
        </w:p>
      </w:tc>
      <w:tc>
        <w:tcPr>
          <w:tcW w:w="7129" w:type="dxa"/>
          <w:noWrap/>
          <w:hideMark/>
        </w:tcPr>
        <w:p w14:paraId="27D0591C" w14:textId="77777777" w:rsidR="001749BB" w:rsidRPr="001C3C6C" w:rsidRDefault="001749BB" w:rsidP="001749BB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color w:val="182A60"/>
            </w:rPr>
          </w:pPr>
          <w:r>
            <w:rPr>
              <w:rFonts w:ascii="Arial" w:hAnsi="Arial" w:cs="Arial"/>
              <w:b/>
            </w:rPr>
            <w:t>eLearning Developer 3</w:t>
          </w:r>
        </w:p>
      </w:tc>
    </w:tr>
    <w:tr w:rsidR="00851E6D" w14:paraId="12933121" w14:textId="77777777" w:rsidTr="00851E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1D5B0A5A" w14:textId="787EA069" w:rsidR="00851E6D" w:rsidRPr="00851E6D" w:rsidRDefault="00851E6D" w:rsidP="001749BB">
          <w:pPr>
            <w:pStyle w:val="BodyText"/>
            <w:spacing w:before="60" w:after="60"/>
            <w:rPr>
              <w:rFonts w:ascii="Arial" w:hAnsi="Arial" w:cs="Arial"/>
            </w:rPr>
          </w:pPr>
          <w:r w:rsidRPr="00851E6D">
            <w:rPr>
              <w:rFonts w:ascii="Arial" w:hAnsi="Arial" w:cs="Arial"/>
            </w:rPr>
            <w:t>Job Category: P</w:t>
          </w:r>
        </w:p>
      </w:tc>
      <w:tc>
        <w:tcPr>
          <w:tcW w:w="7129" w:type="dxa"/>
          <w:noWrap/>
        </w:tcPr>
        <w:p w14:paraId="48A8E62D" w14:textId="7600813F" w:rsidR="00851E6D" w:rsidRPr="00851E6D" w:rsidRDefault="00851E6D" w:rsidP="001749BB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</w:rPr>
          </w:pPr>
          <w:r w:rsidRPr="00851E6D">
            <w:rPr>
              <w:rFonts w:ascii="Arial" w:hAnsi="Arial" w:cs="Arial"/>
              <w:b/>
              <w:bCs/>
            </w:rPr>
            <w:t>Job Level: 5</w:t>
          </w:r>
        </w:p>
      </w:tc>
    </w:tr>
    <w:tr w:rsidR="00851E6D" w14:paraId="0E93B7C9" w14:textId="77777777" w:rsidTr="00851E6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95" w:type="dxa"/>
          <w:noWrap/>
        </w:tcPr>
        <w:p w14:paraId="43F83824" w14:textId="7F5D3120" w:rsidR="00851E6D" w:rsidRPr="00851E6D" w:rsidRDefault="00851E6D" w:rsidP="001749BB">
          <w:pPr>
            <w:pStyle w:val="BodyText"/>
            <w:spacing w:before="60" w:after="60"/>
            <w:rPr>
              <w:rFonts w:ascii="Arial" w:hAnsi="Arial" w:cs="Arial"/>
            </w:rPr>
          </w:pPr>
          <w:r w:rsidRPr="00851E6D">
            <w:rPr>
              <w:rFonts w:ascii="Arial" w:hAnsi="Arial" w:cs="Arial"/>
            </w:rPr>
            <w:t>FLSA Status: E</w:t>
          </w:r>
        </w:p>
      </w:tc>
      <w:tc>
        <w:tcPr>
          <w:tcW w:w="7129" w:type="dxa"/>
          <w:noWrap/>
        </w:tcPr>
        <w:p w14:paraId="248E9FC3" w14:textId="5AE0A929" w:rsidR="00851E6D" w:rsidRPr="00851E6D" w:rsidRDefault="00851E6D" w:rsidP="001749BB">
          <w:pPr>
            <w:pStyle w:val="BodyText"/>
            <w:spacing w:before="60" w:after="60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/>
              <w:bCs/>
            </w:rPr>
          </w:pPr>
          <w:r w:rsidRPr="00851E6D">
            <w:rPr>
              <w:rFonts w:ascii="Arial" w:hAnsi="Arial" w:cs="Arial"/>
              <w:b/>
              <w:bCs/>
            </w:rPr>
            <w:t>Job Code: A13002</w:t>
          </w:r>
        </w:p>
      </w:tc>
    </w:tr>
  </w:tbl>
  <w:p w14:paraId="694DCFA6" w14:textId="77777777" w:rsidR="001749BB" w:rsidRDefault="00174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02A92"/>
    <w:multiLevelType w:val="hybridMultilevel"/>
    <w:tmpl w:val="94A64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E850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7FF"/>
    <w:multiLevelType w:val="multilevel"/>
    <w:tmpl w:val="2D8E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85640A"/>
    <w:multiLevelType w:val="multilevel"/>
    <w:tmpl w:val="247C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90C10"/>
    <w:multiLevelType w:val="hybridMultilevel"/>
    <w:tmpl w:val="D834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122681"/>
    <w:multiLevelType w:val="multilevel"/>
    <w:tmpl w:val="CE60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69"/>
    <w:rsid w:val="0011700D"/>
    <w:rsid w:val="001749BB"/>
    <w:rsid w:val="00183D29"/>
    <w:rsid w:val="001D1169"/>
    <w:rsid w:val="002C6CF7"/>
    <w:rsid w:val="00397520"/>
    <w:rsid w:val="00423439"/>
    <w:rsid w:val="004234DE"/>
    <w:rsid w:val="0043354C"/>
    <w:rsid w:val="00502A49"/>
    <w:rsid w:val="00510997"/>
    <w:rsid w:val="007B3564"/>
    <w:rsid w:val="00851E6D"/>
    <w:rsid w:val="00C5488F"/>
    <w:rsid w:val="00CA0101"/>
    <w:rsid w:val="00CA323D"/>
    <w:rsid w:val="00DB27E5"/>
    <w:rsid w:val="00D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CF21"/>
  <w15:chartTrackingRefBased/>
  <w15:docId w15:val="{3096C47F-0BE7-4F6A-810C-5A46194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1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D1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D11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169"/>
    <w:rPr>
      <w:b/>
      <w:bCs/>
    </w:rPr>
  </w:style>
  <w:style w:type="paragraph" w:styleId="Header">
    <w:name w:val="header"/>
    <w:basedOn w:val="Normal"/>
    <w:link w:val="HeaderChar"/>
    <w:unhideWhenUsed/>
    <w:rsid w:val="0017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49BB"/>
  </w:style>
  <w:style w:type="paragraph" w:styleId="Footer">
    <w:name w:val="footer"/>
    <w:basedOn w:val="Normal"/>
    <w:link w:val="FooterChar"/>
    <w:uiPriority w:val="99"/>
    <w:unhideWhenUsed/>
    <w:rsid w:val="0017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9BB"/>
  </w:style>
  <w:style w:type="paragraph" w:styleId="BodyText">
    <w:name w:val="Body Text"/>
    <w:aliases w:val="bt"/>
    <w:basedOn w:val="Normal"/>
    <w:link w:val="BodyTextChar"/>
    <w:qFormat/>
    <w:rsid w:val="001749BB"/>
    <w:pPr>
      <w:spacing w:before="240"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1749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997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851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Kuell, Grace</dc:creator>
  <cp:keywords/>
  <dc:description/>
  <cp:lastModifiedBy>Holly Audette</cp:lastModifiedBy>
  <cp:revision>4</cp:revision>
  <dcterms:created xsi:type="dcterms:W3CDTF">2020-05-20T14:41:00Z</dcterms:created>
  <dcterms:modified xsi:type="dcterms:W3CDTF">2020-08-28T16:14:00Z</dcterms:modified>
</cp:coreProperties>
</file>