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E0068" w14:textId="77777777" w:rsidR="009D173C" w:rsidRPr="009D173C" w:rsidRDefault="009D173C" w:rsidP="009D173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9D173C">
        <w:rPr>
          <w:rFonts w:cs="Arial"/>
          <w:b/>
          <w:sz w:val="28"/>
          <w:szCs w:val="22"/>
        </w:rPr>
        <w:t>M8: Level Standards</w:t>
      </w:r>
    </w:p>
    <w:p w14:paraId="50525C23" w14:textId="77777777" w:rsidR="009D173C" w:rsidRPr="009D173C" w:rsidRDefault="009D173C" w:rsidP="009D173C">
      <w:pPr>
        <w:spacing w:line="276" w:lineRule="auto"/>
        <w:rPr>
          <w:rFonts w:cs="Arial"/>
          <w:b/>
          <w:sz w:val="24"/>
          <w:szCs w:val="22"/>
        </w:rPr>
      </w:pPr>
    </w:p>
    <w:p w14:paraId="02A59A10" w14:textId="77777777" w:rsidR="009D173C" w:rsidRPr="009D173C" w:rsidRDefault="009D173C" w:rsidP="009D173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D173C">
        <w:rPr>
          <w:rFonts w:cs="Arial"/>
          <w:b/>
          <w:sz w:val="24"/>
          <w:szCs w:val="22"/>
        </w:rPr>
        <w:t>GENERAL ROLE</w:t>
      </w:r>
    </w:p>
    <w:p w14:paraId="26140825" w14:textId="77777777" w:rsidR="009D173C" w:rsidRPr="009D173C" w:rsidRDefault="009D173C" w:rsidP="009D173C">
      <w:pPr>
        <w:spacing w:after="200" w:line="276" w:lineRule="auto"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This level is accountable for managing multiple offices, to include supervisors, their subordinate staff and the services central to their department.</w:t>
      </w:r>
    </w:p>
    <w:p w14:paraId="69892CFD" w14:textId="77777777" w:rsidR="009D173C" w:rsidRPr="009D173C" w:rsidRDefault="009D173C" w:rsidP="009D173C">
      <w:pPr>
        <w:spacing w:after="160" w:line="259" w:lineRule="auto"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Incumbents:</w:t>
      </w:r>
    </w:p>
    <w:p w14:paraId="4E8FC392" w14:textId="77777777" w:rsidR="009D173C" w:rsidRPr="009D173C" w:rsidRDefault="009D173C" w:rsidP="009D173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Determine how to achieve the directives set by the department's strategy and division leadership.</w:t>
      </w:r>
    </w:p>
    <w:p w14:paraId="7C4E93D3" w14:textId="77777777" w:rsidR="009D173C" w:rsidRPr="009D173C" w:rsidRDefault="009D173C" w:rsidP="009D173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Establish measures and set goals as a means to fulfill the department's long-term plans.</w:t>
      </w:r>
    </w:p>
    <w:p w14:paraId="6D89F30C" w14:textId="77777777" w:rsidR="009D173C" w:rsidRPr="009D173C" w:rsidRDefault="009D173C" w:rsidP="009D173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Develop new systems, new products/offerings, new methods or approaches, and new operating procedures to position the department for future stability and growth.</w:t>
      </w:r>
    </w:p>
    <w:p w14:paraId="603DF4B1" w14:textId="77777777" w:rsidR="009D173C" w:rsidRPr="009D173C" w:rsidRDefault="009D173C" w:rsidP="009D173C">
      <w:pPr>
        <w:spacing w:line="276" w:lineRule="auto"/>
        <w:rPr>
          <w:rFonts w:cs="Arial"/>
          <w:sz w:val="22"/>
          <w:szCs w:val="22"/>
        </w:rPr>
      </w:pPr>
    </w:p>
    <w:p w14:paraId="43E10257" w14:textId="77777777" w:rsidR="009D173C" w:rsidRPr="009D173C" w:rsidRDefault="009D173C" w:rsidP="009D173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D173C">
        <w:rPr>
          <w:rFonts w:cs="Arial"/>
          <w:b/>
          <w:sz w:val="24"/>
          <w:szCs w:val="22"/>
        </w:rPr>
        <w:t>INDEPENDENCE AND DECISION-MAKING</w:t>
      </w:r>
    </w:p>
    <w:p w14:paraId="2A23ADDB" w14:textId="77777777" w:rsidR="009D173C" w:rsidRPr="009D173C" w:rsidRDefault="009D173C" w:rsidP="009D173C">
      <w:pPr>
        <w:spacing w:line="276" w:lineRule="auto"/>
        <w:ind w:firstLine="720"/>
        <w:rPr>
          <w:rFonts w:cs="Arial"/>
          <w:sz w:val="22"/>
          <w:szCs w:val="22"/>
        </w:rPr>
      </w:pPr>
      <w:r w:rsidRPr="009D173C">
        <w:rPr>
          <w:rFonts w:cs="Arial"/>
          <w:i/>
          <w:sz w:val="22"/>
          <w:szCs w:val="22"/>
        </w:rPr>
        <w:sym w:font="Wingdings" w:char="F0E0"/>
      </w:r>
      <w:r w:rsidRPr="009D173C">
        <w:rPr>
          <w:rFonts w:cs="Arial"/>
          <w:i/>
          <w:sz w:val="22"/>
          <w:szCs w:val="22"/>
        </w:rPr>
        <w:t xml:space="preserve"> Supervision Receive</w:t>
      </w:r>
      <w:r w:rsidRPr="009D173C">
        <w:rPr>
          <w:rFonts w:cs="Arial"/>
          <w:sz w:val="22"/>
          <w:szCs w:val="22"/>
        </w:rPr>
        <w:t>d</w:t>
      </w:r>
    </w:p>
    <w:p w14:paraId="35D173C4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Works under administrative review of a management exempt leader.</w:t>
      </w:r>
    </w:p>
    <w:p w14:paraId="3F52EB70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Incumbents are subject to managerial controls through occasional contacts and reviews.</w:t>
      </w:r>
    </w:p>
    <w:p w14:paraId="6B1EFB3B" w14:textId="77777777" w:rsidR="009D173C" w:rsidRPr="009D173C" w:rsidRDefault="009D173C" w:rsidP="009D173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D173C">
        <w:rPr>
          <w:rFonts w:cs="Arial"/>
          <w:i/>
          <w:sz w:val="22"/>
          <w:szCs w:val="22"/>
        </w:rPr>
        <w:sym w:font="Wingdings" w:char="F0E0"/>
      </w:r>
      <w:r w:rsidRPr="009D173C">
        <w:rPr>
          <w:rFonts w:cs="Arial"/>
          <w:i/>
          <w:sz w:val="22"/>
          <w:szCs w:val="22"/>
        </w:rPr>
        <w:t xml:space="preserve"> Context of Decisions</w:t>
      </w:r>
    </w:p>
    <w:p w14:paraId="1E98F495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Is called upon to respond to new situations and circumstances that require sensitive and special attention.</w:t>
      </w:r>
    </w:p>
    <w:p w14:paraId="6CEBAC34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Exercise discretionary authority on matters of financial significance to the department.</w:t>
      </w:r>
    </w:p>
    <w:p w14:paraId="283A29F3" w14:textId="77777777" w:rsidR="009D173C" w:rsidRPr="009D173C" w:rsidRDefault="009D173C" w:rsidP="009D173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D173C">
        <w:rPr>
          <w:rFonts w:cs="Arial"/>
          <w:i/>
          <w:sz w:val="22"/>
          <w:szCs w:val="22"/>
        </w:rPr>
        <w:sym w:font="Wingdings" w:char="F0E0"/>
      </w:r>
      <w:r w:rsidRPr="009D173C">
        <w:rPr>
          <w:rFonts w:cs="Arial"/>
          <w:i/>
          <w:sz w:val="22"/>
          <w:szCs w:val="22"/>
        </w:rPr>
        <w:t xml:space="preserve"> Job Controls</w:t>
      </w:r>
    </w:p>
    <w:p w14:paraId="5A6807D9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Incumbents implement departmental strategy by developing the necessary plans and actions.</w:t>
      </w:r>
    </w:p>
    <w:p w14:paraId="6401EEFD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Incumbents exercise control over broad plans and policies of the organization.</w:t>
      </w:r>
    </w:p>
    <w:p w14:paraId="393A53FA" w14:textId="77777777" w:rsidR="009D173C" w:rsidRPr="009D173C" w:rsidRDefault="009D173C" w:rsidP="009D173C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0DB45F29" w14:textId="77777777" w:rsidR="009D173C" w:rsidRPr="009D173C" w:rsidRDefault="009D173C" w:rsidP="009D173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D173C">
        <w:rPr>
          <w:rFonts w:cs="Arial"/>
          <w:b/>
          <w:sz w:val="24"/>
          <w:szCs w:val="22"/>
        </w:rPr>
        <w:t>COMPLEXITY AND PROBLEM SOLVING</w:t>
      </w:r>
    </w:p>
    <w:p w14:paraId="5BB36A5B" w14:textId="77777777" w:rsidR="009D173C" w:rsidRPr="009D173C" w:rsidRDefault="009D173C" w:rsidP="009D173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D173C">
        <w:rPr>
          <w:rFonts w:cs="Arial"/>
          <w:i/>
          <w:sz w:val="22"/>
          <w:szCs w:val="22"/>
        </w:rPr>
        <w:sym w:font="Wingdings" w:char="F0E0"/>
      </w:r>
      <w:r w:rsidRPr="009D173C">
        <w:rPr>
          <w:rFonts w:cs="Arial"/>
          <w:i/>
          <w:sz w:val="22"/>
          <w:szCs w:val="22"/>
        </w:rPr>
        <w:t xml:space="preserve"> Range of issues</w:t>
      </w:r>
    </w:p>
    <w:p w14:paraId="0D040352" w14:textId="77777777" w:rsidR="009D173C" w:rsidRPr="009D173C" w:rsidRDefault="009D173C" w:rsidP="009D173C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lastRenderedPageBreak/>
        <w:t>Regular challenges that arise have substantial implications to services and processes.</w:t>
      </w:r>
    </w:p>
    <w:p w14:paraId="6E002798" w14:textId="77777777" w:rsidR="009D173C" w:rsidRPr="009D173C" w:rsidRDefault="009D173C" w:rsidP="009D173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D173C">
        <w:rPr>
          <w:rFonts w:cs="Arial"/>
          <w:i/>
          <w:sz w:val="22"/>
          <w:szCs w:val="22"/>
        </w:rPr>
        <w:sym w:font="Wingdings" w:char="F0E0"/>
      </w:r>
      <w:r w:rsidRPr="009D173C">
        <w:rPr>
          <w:rFonts w:cs="Arial"/>
          <w:i/>
          <w:sz w:val="22"/>
          <w:szCs w:val="22"/>
        </w:rPr>
        <w:t xml:space="preserve"> Course of Resolution</w:t>
      </w:r>
    </w:p>
    <w:p w14:paraId="16FBE503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Determine how to get the department from "here" to "there," creatively using only the mission and goals of the division as a guide.</w:t>
      </w:r>
    </w:p>
    <w:p w14:paraId="588D620E" w14:textId="77777777" w:rsid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Fulfill objectives that are established in concert with division leadership.</w:t>
      </w:r>
    </w:p>
    <w:p w14:paraId="42F7953E" w14:textId="77777777" w:rsidR="001406E0" w:rsidRPr="009D173C" w:rsidRDefault="001406E0" w:rsidP="001406E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F25436A" w14:textId="77777777" w:rsidR="009D173C" w:rsidRPr="009D173C" w:rsidRDefault="009D173C" w:rsidP="009D173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D173C">
        <w:rPr>
          <w:rFonts w:cs="Arial"/>
          <w:i/>
          <w:sz w:val="22"/>
          <w:szCs w:val="22"/>
        </w:rPr>
        <w:sym w:font="Wingdings" w:char="F0E0"/>
      </w:r>
      <w:r w:rsidRPr="009D173C">
        <w:rPr>
          <w:rFonts w:cs="Arial"/>
          <w:i/>
          <w:sz w:val="22"/>
          <w:szCs w:val="22"/>
        </w:rPr>
        <w:t xml:space="preserve"> Measure of Creativity</w:t>
      </w:r>
    </w:p>
    <w:p w14:paraId="439815D2" w14:textId="77777777" w:rsidR="009D173C" w:rsidRPr="009D173C" w:rsidRDefault="009D173C" w:rsidP="009D173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Develop innovative solutions for difficult, complex, and systemic problems that may have precedent-setting implications for the division.</w:t>
      </w:r>
    </w:p>
    <w:p w14:paraId="3C89EABD" w14:textId="77777777" w:rsidR="009D173C" w:rsidRPr="009D173C" w:rsidRDefault="009D173C" w:rsidP="009D173C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11FF1926" w14:textId="77777777" w:rsidR="009D173C" w:rsidRPr="009D173C" w:rsidRDefault="009D173C" w:rsidP="009D173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D173C">
        <w:rPr>
          <w:rFonts w:cs="Arial"/>
          <w:b/>
          <w:sz w:val="24"/>
          <w:szCs w:val="22"/>
        </w:rPr>
        <w:t>COMMUNICATION EXPECTATIONS</w:t>
      </w:r>
    </w:p>
    <w:p w14:paraId="02747B09" w14:textId="77777777" w:rsidR="009D173C" w:rsidRPr="009D173C" w:rsidRDefault="009D173C" w:rsidP="009D173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D173C">
        <w:rPr>
          <w:rFonts w:cs="Arial"/>
          <w:i/>
          <w:sz w:val="22"/>
          <w:szCs w:val="22"/>
        </w:rPr>
        <w:sym w:font="Wingdings" w:char="F0E0"/>
      </w:r>
      <w:r w:rsidRPr="009D173C">
        <w:rPr>
          <w:rFonts w:cs="Arial"/>
          <w:i/>
          <w:sz w:val="22"/>
          <w:szCs w:val="22"/>
        </w:rPr>
        <w:t xml:space="preserve"> Manner of Delivery and Content</w:t>
      </w:r>
    </w:p>
    <w:p w14:paraId="49A0AC89" w14:textId="77777777" w:rsidR="009D173C" w:rsidRPr="009D173C" w:rsidRDefault="009D173C" w:rsidP="009D173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whole.</w:t>
      </w:r>
    </w:p>
    <w:p w14:paraId="3407DA51" w14:textId="77777777" w:rsidR="009D173C" w:rsidRPr="009D173C" w:rsidRDefault="009D173C" w:rsidP="009D173C">
      <w:pPr>
        <w:spacing w:line="276" w:lineRule="auto"/>
        <w:rPr>
          <w:rFonts w:cs="Arial"/>
          <w:sz w:val="22"/>
          <w:szCs w:val="22"/>
        </w:rPr>
      </w:pPr>
    </w:p>
    <w:p w14:paraId="2C4F180A" w14:textId="77777777" w:rsidR="009D173C" w:rsidRPr="009D173C" w:rsidRDefault="009D173C" w:rsidP="009D173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D173C">
        <w:rPr>
          <w:rFonts w:cs="Arial"/>
          <w:b/>
          <w:sz w:val="24"/>
          <w:szCs w:val="22"/>
        </w:rPr>
        <w:t>SCOPE AND MEASURABLE EFFECT</w:t>
      </w:r>
    </w:p>
    <w:p w14:paraId="7159FD77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Actions regularly have a measurable effect on a department function of the division.</w:t>
      </w:r>
    </w:p>
    <w:p w14:paraId="245DA329" w14:textId="77777777" w:rsidR="009D173C" w:rsidRPr="009D173C" w:rsidRDefault="009D173C" w:rsidP="009D173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D173C">
        <w:rPr>
          <w:rFonts w:cs="Arial"/>
          <w:sz w:val="22"/>
          <w:szCs w:val="22"/>
        </w:rPr>
        <w:t>Evaluative measures generally concern fiscal practices and standing, constituent satisfaction, student/employee experiences, productivity, etc.</w:t>
      </w:r>
    </w:p>
    <w:p w14:paraId="37492925" w14:textId="77777777" w:rsidR="0038685D" w:rsidRDefault="0038685D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0CBC54B3" w14:textId="77777777" w:rsidR="0038685D" w:rsidRPr="00F816B1" w:rsidRDefault="0038685D" w:rsidP="0038685D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300A0BDA" w14:textId="77777777" w:rsidR="0038685D" w:rsidRDefault="0038685D" w:rsidP="0038685D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C758636" w14:textId="77777777" w:rsidR="00504F55" w:rsidRPr="0038685D" w:rsidRDefault="00504F55" w:rsidP="0038685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38685D">
        <w:rPr>
          <w:rFonts w:asciiTheme="majorHAnsi" w:hAnsiTheme="majorHAnsi" w:cstheme="majorHAnsi"/>
          <w:b/>
          <w:color w:val="002060"/>
        </w:rPr>
        <w:t>GENERAL SUMMARY</w:t>
      </w:r>
    </w:p>
    <w:p w14:paraId="13AA7B32" w14:textId="77777777" w:rsidR="00504F55" w:rsidRPr="00D66D03" w:rsidRDefault="008A7DE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8A7DEA">
        <w:rPr>
          <w:rFonts w:asciiTheme="majorHAnsi" w:hAnsiTheme="majorHAnsi" w:cstheme="majorHAnsi"/>
          <w:sz w:val="22"/>
          <w:szCs w:val="22"/>
        </w:rPr>
        <w:t xml:space="preserve">Manages all internal operations of the Counseling and Mental Health </w:t>
      </w:r>
      <w:r w:rsidR="00155A4D">
        <w:rPr>
          <w:rFonts w:asciiTheme="majorHAnsi" w:hAnsiTheme="majorHAnsi" w:cstheme="majorHAnsi"/>
          <w:sz w:val="22"/>
          <w:szCs w:val="22"/>
        </w:rPr>
        <w:t xml:space="preserve">Services (CMHS) </w:t>
      </w:r>
      <w:r w:rsidRPr="008A7DEA">
        <w:rPr>
          <w:rFonts w:asciiTheme="majorHAnsi" w:hAnsiTheme="majorHAnsi" w:cstheme="majorHAnsi"/>
          <w:sz w:val="22"/>
          <w:szCs w:val="22"/>
        </w:rPr>
        <w:t xml:space="preserve">clinical system. Provides clinical leadership, coordination, supervision, and direct clinical services, including assessment and </w:t>
      </w:r>
      <w:r w:rsidR="00FF2EFC" w:rsidRPr="008A7DEA">
        <w:rPr>
          <w:rFonts w:asciiTheme="majorHAnsi" w:hAnsiTheme="majorHAnsi" w:cstheme="majorHAnsi"/>
          <w:sz w:val="22"/>
          <w:szCs w:val="22"/>
        </w:rPr>
        <w:t>psychotherapy</w:t>
      </w:r>
      <w:r w:rsidRPr="008A7DEA">
        <w:rPr>
          <w:rFonts w:asciiTheme="majorHAnsi" w:hAnsiTheme="majorHAnsi" w:cstheme="majorHAnsi"/>
          <w:sz w:val="22"/>
          <w:szCs w:val="22"/>
        </w:rPr>
        <w:t xml:space="preserve">, emergency care, and consulting services to the University.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44DBC6" w14:textId="77777777" w:rsidR="00504F55" w:rsidRPr="0038685D" w:rsidRDefault="00504F55" w:rsidP="0038685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38685D">
        <w:rPr>
          <w:rFonts w:asciiTheme="majorHAnsi" w:hAnsiTheme="majorHAnsi" w:cstheme="majorHAnsi"/>
          <w:b/>
          <w:color w:val="002060"/>
        </w:rPr>
        <w:t>R</w:t>
      </w:r>
      <w:r w:rsidR="00EE2954">
        <w:rPr>
          <w:rFonts w:asciiTheme="majorHAnsi" w:hAnsiTheme="majorHAnsi" w:cstheme="majorHAnsi"/>
          <w:b/>
          <w:color w:val="002060"/>
        </w:rPr>
        <w:t>EPORTING RELATIONSHIPS AND TEAM</w:t>
      </w:r>
      <w:r w:rsidRPr="0038685D">
        <w:rPr>
          <w:rFonts w:asciiTheme="majorHAnsi" w:hAnsiTheme="majorHAnsi" w:cstheme="majorHAnsi"/>
          <w:b/>
          <w:color w:val="002060"/>
        </w:rPr>
        <w:t>WORK</w:t>
      </w:r>
    </w:p>
    <w:p w14:paraId="02AFEDA9" w14:textId="77777777" w:rsidR="00504F55" w:rsidRPr="00E04D78" w:rsidRDefault="00E04D78" w:rsidP="00E04D7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04D78">
        <w:rPr>
          <w:rFonts w:asciiTheme="majorHAnsi" w:hAnsiTheme="majorHAnsi" w:cstheme="majorHAnsi"/>
          <w:sz w:val="22"/>
          <w:szCs w:val="22"/>
        </w:rPr>
        <w:t>Works under direction of a manager.  Supervises professional and non-professional staff, as well as business and/or administrative operations of a moderate sized department of cross-disciplinary services.</w:t>
      </w:r>
    </w:p>
    <w:p w14:paraId="323D1EBF" w14:textId="77777777" w:rsidR="00504F55" w:rsidRPr="0038685D" w:rsidRDefault="00504F55" w:rsidP="0038685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8685D">
        <w:rPr>
          <w:rFonts w:asciiTheme="majorHAnsi" w:hAnsiTheme="majorHAnsi" w:cstheme="majorHAnsi"/>
          <w:b/>
          <w:color w:val="002060"/>
        </w:rPr>
        <w:t>ESSENTIAL DUTIES</w:t>
      </w:r>
      <w:r w:rsidR="00EE2954">
        <w:rPr>
          <w:rFonts w:asciiTheme="majorHAnsi" w:hAnsiTheme="majorHAnsi" w:cstheme="majorHAnsi"/>
          <w:b/>
          <w:color w:val="002060"/>
        </w:rPr>
        <w:t xml:space="preserve"> AND</w:t>
      </w:r>
      <w:r w:rsidRPr="0038685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DD161A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E04D78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49B189C" w14:textId="77777777" w:rsidR="00504F55" w:rsidRPr="008A7DEA" w:rsidRDefault="008A7DEA" w:rsidP="004A7D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A7DEA">
        <w:rPr>
          <w:rFonts w:asciiTheme="majorHAnsi" w:hAnsiTheme="majorHAnsi" w:cstheme="majorHAnsi"/>
          <w:sz w:val="22"/>
          <w:szCs w:val="22"/>
        </w:rPr>
        <w:t xml:space="preserve">Implements an overall clinical services program </w:t>
      </w:r>
      <w:r>
        <w:rPr>
          <w:rFonts w:asciiTheme="majorHAnsi" w:hAnsiTheme="majorHAnsi" w:cstheme="majorHAnsi"/>
          <w:sz w:val="22"/>
          <w:szCs w:val="22"/>
        </w:rPr>
        <w:t>that</w:t>
      </w:r>
      <w:r w:rsidRPr="008A7DEA">
        <w:rPr>
          <w:rFonts w:asciiTheme="majorHAnsi" w:hAnsiTheme="majorHAnsi" w:cstheme="majorHAnsi"/>
          <w:sz w:val="22"/>
          <w:szCs w:val="22"/>
        </w:rPr>
        <w:t xml:space="preserve"> provides oversight for clinical operations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A7DEA">
        <w:rPr>
          <w:rFonts w:asciiTheme="majorHAnsi" w:hAnsiTheme="majorHAnsi" w:cstheme="majorHAnsi"/>
          <w:sz w:val="22"/>
          <w:szCs w:val="22"/>
        </w:rPr>
        <w:t xml:space="preserve"> ensuring adherence to policies and procedures</w:t>
      </w:r>
      <w:r>
        <w:rPr>
          <w:rFonts w:asciiTheme="majorHAnsi" w:hAnsiTheme="majorHAnsi" w:cstheme="majorHAnsi"/>
          <w:sz w:val="22"/>
          <w:szCs w:val="22"/>
        </w:rPr>
        <w:t>.</w:t>
      </w:r>
      <w:r w:rsidR="008F5C30" w:rsidRPr="008A7DE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D0BD84A" w14:textId="77777777" w:rsidR="008F5C30" w:rsidRDefault="008A7DEA" w:rsidP="003756B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A7DEA">
        <w:rPr>
          <w:rFonts w:asciiTheme="majorHAnsi" w:hAnsiTheme="majorHAnsi" w:cstheme="majorHAnsi"/>
          <w:sz w:val="22"/>
          <w:szCs w:val="22"/>
        </w:rPr>
        <w:t>Supervises staff therapists, office staff, and graduate students in the delivery of their clinical and support duties.</w:t>
      </w:r>
      <w:r>
        <w:rPr>
          <w:rFonts w:asciiTheme="majorHAnsi" w:hAnsiTheme="majorHAnsi" w:cstheme="majorHAnsi"/>
          <w:sz w:val="22"/>
          <w:szCs w:val="22"/>
        </w:rPr>
        <w:t xml:space="preserve"> Conducts performance evaluations.</w:t>
      </w:r>
    </w:p>
    <w:p w14:paraId="6A754A86" w14:textId="77777777" w:rsidR="008A7DEA" w:rsidRDefault="008A7DEA" w:rsidP="00C77E8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A7DEA">
        <w:rPr>
          <w:rFonts w:asciiTheme="majorHAnsi" w:hAnsiTheme="majorHAnsi" w:cstheme="majorHAnsi"/>
          <w:sz w:val="22"/>
          <w:szCs w:val="22"/>
        </w:rPr>
        <w:t xml:space="preserve">Assists with developing and maintaining policies and procedures to govern clinical services, ensuring adherence to best clinical practices, applicable </w:t>
      </w:r>
      <w:r w:rsidR="00155A4D">
        <w:rPr>
          <w:rFonts w:asciiTheme="majorHAnsi" w:hAnsiTheme="majorHAnsi" w:cstheme="majorHAnsi"/>
          <w:sz w:val="22"/>
          <w:szCs w:val="22"/>
        </w:rPr>
        <w:t>federal</w:t>
      </w:r>
      <w:r w:rsidRPr="008A7DEA">
        <w:rPr>
          <w:rFonts w:asciiTheme="majorHAnsi" w:hAnsiTheme="majorHAnsi" w:cstheme="majorHAnsi"/>
          <w:sz w:val="22"/>
          <w:szCs w:val="22"/>
        </w:rPr>
        <w:t xml:space="preserve"> and </w:t>
      </w:r>
      <w:r w:rsidR="00155A4D">
        <w:rPr>
          <w:rFonts w:asciiTheme="majorHAnsi" w:hAnsiTheme="majorHAnsi" w:cstheme="majorHAnsi"/>
          <w:sz w:val="22"/>
          <w:szCs w:val="22"/>
        </w:rPr>
        <w:t>state</w:t>
      </w:r>
      <w:r w:rsidRPr="008A7DEA">
        <w:rPr>
          <w:rFonts w:asciiTheme="majorHAnsi" w:hAnsiTheme="majorHAnsi" w:cstheme="majorHAnsi"/>
          <w:sz w:val="22"/>
          <w:szCs w:val="22"/>
        </w:rPr>
        <w:t xml:space="preserve"> statutes, local health and safety laws and regulations, student affairs risk management policies, and professional codes of ethics.</w:t>
      </w:r>
    </w:p>
    <w:p w14:paraId="30B8E700" w14:textId="77777777" w:rsidR="008A7DEA" w:rsidRDefault="008A7DEA" w:rsidP="00C77E8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Develops working relationships with hospitals and emergency rooms. Develops referral network.</w:t>
      </w:r>
    </w:p>
    <w:p w14:paraId="4082A931" w14:textId="77777777" w:rsidR="008A7DEA" w:rsidRDefault="008A7DEA" w:rsidP="00C77E8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Runs reports to ensure </w:t>
      </w:r>
      <w:r w:rsidR="00FF2EFC">
        <w:rPr>
          <w:rFonts w:asciiTheme="majorHAnsi" w:hAnsiTheme="majorHAnsi" w:cstheme="majorHAnsi"/>
          <w:sz w:val="22"/>
          <w:szCs w:val="22"/>
        </w:rPr>
        <w:t>compliance</w:t>
      </w:r>
      <w:r>
        <w:rPr>
          <w:rFonts w:asciiTheme="majorHAnsi" w:hAnsiTheme="majorHAnsi" w:cstheme="majorHAnsi"/>
          <w:sz w:val="22"/>
          <w:szCs w:val="22"/>
        </w:rPr>
        <w:t xml:space="preserve"> with CMHS policies and procedures. </w:t>
      </w:r>
    </w:p>
    <w:p w14:paraId="6FA18D7F" w14:textId="77777777" w:rsidR="008A7DEA" w:rsidRDefault="008A7DEA" w:rsidP="008A7D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8A7DEA">
        <w:rPr>
          <w:rFonts w:asciiTheme="majorHAnsi" w:hAnsiTheme="majorHAnsi" w:cstheme="majorHAnsi"/>
          <w:sz w:val="22"/>
          <w:szCs w:val="22"/>
        </w:rPr>
        <w:t>rovides consultation and intervention to parents, faculty, and other offices on the UC</w:t>
      </w:r>
      <w:r>
        <w:rPr>
          <w:rFonts w:asciiTheme="majorHAnsi" w:hAnsiTheme="majorHAnsi" w:cstheme="majorHAnsi"/>
          <w:sz w:val="22"/>
          <w:szCs w:val="22"/>
        </w:rPr>
        <w:t>onn</w:t>
      </w:r>
      <w:r w:rsidRPr="008A7DEA">
        <w:rPr>
          <w:rFonts w:asciiTheme="majorHAnsi" w:hAnsiTheme="majorHAnsi" w:cstheme="majorHAnsi"/>
          <w:sz w:val="22"/>
          <w:szCs w:val="22"/>
        </w:rPr>
        <w:t xml:space="preserve"> campus.</w:t>
      </w:r>
    </w:p>
    <w:p w14:paraId="23BE3308" w14:textId="77777777" w:rsidR="008A7DEA" w:rsidRDefault="008A7DEA" w:rsidP="008A7D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Reviews incoming cases through CMHS triage system and assigns cases to various clinicians and services.</w:t>
      </w:r>
    </w:p>
    <w:p w14:paraId="52B870FA" w14:textId="77777777" w:rsidR="008A7DEA" w:rsidRDefault="008A7DEA" w:rsidP="00764F9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A7DEA">
        <w:rPr>
          <w:rFonts w:asciiTheme="majorHAnsi" w:hAnsiTheme="majorHAnsi" w:cstheme="majorHAnsi"/>
          <w:sz w:val="22"/>
          <w:szCs w:val="22"/>
        </w:rPr>
        <w:t>Conducts workshops and outreach services designed to provide mental health education to students.</w:t>
      </w:r>
    </w:p>
    <w:p w14:paraId="08D31412" w14:textId="77777777" w:rsidR="008A7DEA" w:rsidRPr="008A7DEA" w:rsidRDefault="008A7DEA" w:rsidP="00FF2EF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F2EFC">
        <w:rPr>
          <w:rFonts w:asciiTheme="majorHAnsi" w:hAnsiTheme="majorHAnsi" w:cstheme="majorHAnsi"/>
          <w:sz w:val="22"/>
          <w:szCs w:val="22"/>
        </w:rPr>
        <w:lastRenderedPageBreak/>
        <w:t xml:space="preserve">Serves on </w:t>
      </w:r>
      <w:r w:rsidR="00155A4D" w:rsidRPr="00FF2EFC">
        <w:rPr>
          <w:rFonts w:asciiTheme="majorHAnsi" w:hAnsiTheme="majorHAnsi" w:cstheme="majorHAnsi"/>
          <w:sz w:val="22"/>
          <w:szCs w:val="22"/>
        </w:rPr>
        <w:t>university</w:t>
      </w:r>
      <w:r w:rsidRPr="00FF2EFC">
        <w:rPr>
          <w:rFonts w:asciiTheme="majorHAnsi" w:hAnsiTheme="majorHAnsi" w:cstheme="majorHAnsi"/>
          <w:sz w:val="22"/>
          <w:szCs w:val="22"/>
        </w:rPr>
        <w:t xml:space="preserve"> committees representing CMHS and applicable policies and</w:t>
      </w:r>
      <w:r w:rsidR="00FF2EFC" w:rsidRPr="00FF2EFC">
        <w:rPr>
          <w:rFonts w:asciiTheme="majorHAnsi" w:hAnsiTheme="majorHAnsi" w:cstheme="majorHAnsi"/>
          <w:sz w:val="22"/>
          <w:szCs w:val="22"/>
        </w:rPr>
        <w:t xml:space="preserve"> </w:t>
      </w:r>
      <w:r w:rsidRPr="00FF2EFC">
        <w:rPr>
          <w:rFonts w:asciiTheme="majorHAnsi" w:hAnsiTheme="majorHAnsi" w:cstheme="majorHAnsi"/>
          <w:sz w:val="22"/>
          <w:szCs w:val="22"/>
        </w:rPr>
        <w:t>procedures to stakeholders and constituencies</w:t>
      </w:r>
      <w:r w:rsidR="00FF2EFC">
        <w:rPr>
          <w:rFonts w:asciiTheme="majorHAnsi" w:hAnsiTheme="majorHAnsi" w:cstheme="majorHAnsi"/>
          <w:sz w:val="22"/>
          <w:szCs w:val="22"/>
        </w:rPr>
        <w:t xml:space="preserve">. Communicates with appropriate </w:t>
      </w:r>
      <w:r w:rsidR="00155A4D">
        <w:rPr>
          <w:rFonts w:asciiTheme="majorHAnsi" w:hAnsiTheme="majorHAnsi" w:cstheme="majorHAnsi"/>
          <w:sz w:val="22"/>
          <w:szCs w:val="22"/>
        </w:rPr>
        <w:t>U</w:t>
      </w:r>
      <w:r w:rsidR="00FF2EFC">
        <w:rPr>
          <w:rFonts w:asciiTheme="majorHAnsi" w:hAnsiTheme="majorHAnsi" w:cstheme="majorHAnsi"/>
          <w:sz w:val="22"/>
          <w:szCs w:val="22"/>
        </w:rPr>
        <w:t>niversity administrators and mental health/medical professionals in regards to clinical services and/or patient care.</w:t>
      </w:r>
    </w:p>
    <w:p w14:paraId="24B5A393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750F83F" w14:textId="77777777" w:rsidR="00504F55" w:rsidRPr="0038685D" w:rsidRDefault="00D66D03" w:rsidP="0038685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8685D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38685D">
        <w:rPr>
          <w:rFonts w:asciiTheme="majorHAnsi" w:hAnsiTheme="majorHAnsi" w:cstheme="majorHAnsi"/>
          <w:b/>
          <w:color w:val="002060"/>
        </w:rPr>
        <w:t>QUALIFICATIONS</w:t>
      </w:r>
    </w:p>
    <w:p w14:paraId="28506B6B" w14:textId="77777777" w:rsidR="00D66D03" w:rsidRDefault="008A7DE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Doctorate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35BC3E" w14:textId="77777777" w:rsidR="00501982" w:rsidRDefault="008A7DE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835E3C" w14:textId="77777777" w:rsidR="00504F55" w:rsidRPr="0038685D" w:rsidRDefault="00504F55" w:rsidP="0038685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8685D">
        <w:rPr>
          <w:rFonts w:asciiTheme="majorHAnsi" w:hAnsiTheme="majorHAnsi" w:cstheme="majorHAnsi"/>
          <w:b/>
          <w:color w:val="002060"/>
        </w:rPr>
        <w:t>COMPETENCIES</w:t>
      </w:r>
    </w:p>
    <w:p w14:paraId="02C2D0C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6CF555B" w14:textId="77777777" w:rsidR="00FF2EFC" w:rsidRDefault="00FF2EF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5B0A4459" w14:textId="77777777" w:rsidR="00504F55" w:rsidRDefault="00FF2EF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Mental health service operations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ECF552" w14:textId="77777777" w:rsidR="00FF2EFC" w:rsidRDefault="00FF2EFC" w:rsidP="00FF2EF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Pr="00FF2EFC">
        <w:rPr>
          <w:rFonts w:asciiTheme="majorHAnsi" w:hAnsiTheme="majorHAnsi" w:cstheme="majorHAnsi"/>
          <w:sz w:val="22"/>
          <w:szCs w:val="22"/>
        </w:rPr>
        <w:t>egal and ethical standards at a local, state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F2EFC">
        <w:rPr>
          <w:rFonts w:asciiTheme="majorHAnsi" w:hAnsiTheme="majorHAnsi" w:cstheme="majorHAnsi"/>
          <w:sz w:val="22"/>
          <w:szCs w:val="22"/>
        </w:rPr>
        <w:t xml:space="preserve"> and federal level of the practice of mental health care. </w:t>
      </w:r>
    </w:p>
    <w:p w14:paraId="248C2408" w14:textId="77777777" w:rsidR="00FF2EFC" w:rsidRDefault="00FF2EFC" w:rsidP="00FF2EF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FF2EFC">
        <w:rPr>
          <w:rFonts w:asciiTheme="majorHAnsi" w:hAnsiTheme="majorHAnsi" w:cstheme="majorHAnsi"/>
          <w:sz w:val="22"/>
          <w:szCs w:val="22"/>
        </w:rPr>
        <w:t>ccreditation standards that go</w:t>
      </w:r>
      <w:r>
        <w:rPr>
          <w:rFonts w:asciiTheme="majorHAnsi" w:hAnsiTheme="majorHAnsi" w:cstheme="majorHAnsi"/>
          <w:sz w:val="22"/>
          <w:szCs w:val="22"/>
        </w:rPr>
        <w:t>vern college counseling centers</w:t>
      </w:r>
    </w:p>
    <w:p w14:paraId="2F4F0732" w14:textId="77777777" w:rsidR="00FF2EFC" w:rsidRPr="00FF2EFC" w:rsidRDefault="00FF2EFC" w:rsidP="00FF2EF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System analysis and operations</w:t>
      </w:r>
    </w:p>
    <w:p w14:paraId="05D3DD2A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55A4D">
        <w:rPr>
          <w:rFonts w:asciiTheme="majorHAnsi" w:hAnsiTheme="majorHAnsi" w:cstheme="majorHAnsi"/>
          <w:sz w:val="22"/>
          <w:szCs w:val="22"/>
        </w:rPr>
        <w:t>icrosoft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55A4D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2BD8392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1144231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13C02C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6446AB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FF2EFC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59BF763A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127774C" w14:textId="77777777" w:rsidR="00504F55" w:rsidRPr="00D66D03" w:rsidRDefault="00FF2EFC" w:rsidP="00FF2EF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Assemble and organize data to evaluate effectiveness of clinical operations</w:t>
      </w:r>
    </w:p>
    <w:p w14:paraId="02186B7D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DE05BD2" w14:textId="77777777" w:rsidR="00FF2EFC" w:rsidRPr="00FF2EFC" w:rsidRDefault="00FF2EFC" w:rsidP="00C5396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F2EFC">
        <w:rPr>
          <w:rFonts w:asciiTheme="majorHAnsi" w:hAnsiTheme="majorHAnsi" w:cstheme="majorHAnsi"/>
          <w:sz w:val="22"/>
          <w:szCs w:val="22"/>
        </w:rPr>
        <w:t>Respond to emergency situations effectively, professionally, appropriately, and in a timely manner</w:t>
      </w:r>
    </w:p>
    <w:p w14:paraId="232F771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EF851D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768B6E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</w:p>
    <w:bookmarkEnd w:id="0"/>
    <w:bookmarkEnd w:id="1"/>
    <w:p w14:paraId="173E1B22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65B20" w14:textId="77777777" w:rsidR="00C3686B" w:rsidRDefault="00C3686B">
      <w:r>
        <w:separator/>
      </w:r>
    </w:p>
    <w:p w14:paraId="1F32AF72" w14:textId="77777777" w:rsidR="00C3686B" w:rsidRDefault="00C3686B"/>
  </w:endnote>
  <w:endnote w:type="continuationSeparator" w:id="0">
    <w:p w14:paraId="5F3B62A2" w14:textId="77777777" w:rsidR="00C3686B" w:rsidRDefault="00C3686B">
      <w:r>
        <w:continuationSeparator/>
      </w:r>
    </w:p>
    <w:p w14:paraId="0443BC7E" w14:textId="77777777" w:rsidR="00C3686B" w:rsidRDefault="00C36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7D14" w14:textId="77777777" w:rsidR="00DB35A6" w:rsidRDefault="00DB3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2ABED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A8A93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1D6B" w14:textId="77777777" w:rsidR="00BE6227" w:rsidRDefault="00DB35A6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39EF3" w14:textId="77777777" w:rsidR="00C3686B" w:rsidRDefault="00C3686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CE46150" w14:textId="77777777" w:rsidR="00C3686B" w:rsidRDefault="00C3686B">
      <w:r>
        <w:continuationSeparator/>
      </w:r>
    </w:p>
    <w:p w14:paraId="40761CE5" w14:textId="77777777" w:rsidR="00C3686B" w:rsidRDefault="00C36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248F" w14:textId="77777777" w:rsidR="00DB35A6" w:rsidRDefault="00DB3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BC39" w14:textId="77777777" w:rsidR="00C9354E" w:rsidRPr="001406E0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1406E0">
      <w:rPr>
        <w:b/>
        <w:sz w:val="28"/>
        <w:szCs w:val="28"/>
        <w:u w:val="single"/>
      </w:rPr>
      <w:t xml:space="preserve">Job </w:t>
    </w:r>
    <w:r w:rsidR="00D66D03" w:rsidRPr="001406E0">
      <w:rPr>
        <w:b/>
        <w:sz w:val="28"/>
        <w:szCs w:val="28"/>
        <w:u w:val="single"/>
      </w:rPr>
      <w:t>Template</w:t>
    </w:r>
    <w:r w:rsidR="001406E0" w:rsidRPr="001406E0">
      <w:rPr>
        <w:b/>
        <w:sz w:val="28"/>
        <w:szCs w:val="28"/>
        <w:u w:val="single"/>
      </w:rPr>
      <w:t>: Clinical Coordinator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D173C" w14:paraId="2C0E0CA0" w14:textId="77777777" w:rsidTr="00DB35A6">
      <w:tc>
        <w:tcPr>
          <w:tcW w:w="2695" w:type="dxa"/>
          <w:vAlign w:val="center"/>
        </w:tcPr>
        <w:p w14:paraId="5064ADEC" w14:textId="77777777" w:rsidR="009D173C" w:rsidRPr="009535C5" w:rsidRDefault="009D173C" w:rsidP="00DB35A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4171210F" w14:textId="77777777" w:rsidR="009D173C" w:rsidRPr="009535C5" w:rsidRDefault="009D173C" w:rsidP="00DB35A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9D173C" w14:paraId="616710E3" w14:textId="77777777" w:rsidTr="00DB35A6">
      <w:tc>
        <w:tcPr>
          <w:tcW w:w="2695" w:type="dxa"/>
          <w:vAlign w:val="center"/>
          <w:hideMark/>
        </w:tcPr>
        <w:p w14:paraId="3207173D" w14:textId="77777777" w:rsidR="009D173C" w:rsidRPr="009535C5" w:rsidRDefault="009D173C" w:rsidP="00DB35A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55135314" w14:textId="77777777" w:rsidR="009D173C" w:rsidRPr="009535C5" w:rsidRDefault="009D173C" w:rsidP="00DB35A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9D173C" w14:paraId="724C818B" w14:textId="77777777" w:rsidTr="00DB35A6">
      <w:tc>
        <w:tcPr>
          <w:tcW w:w="2695" w:type="dxa"/>
          <w:vAlign w:val="center"/>
          <w:hideMark/>
        </w:tcPr>
        <w:p w14:paraId="49FFC083" w14:textId="77777777" w:rsidR="009D173C" w:rsidRPr="009535C5" w:rsidRDefault="009D173C" w:rsidP="00DB35A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3893894" w14:textId="77777777" w:rsidR="009D173C" w:rsidRPr="009535C5" w:rsidRDefault="009D173C" w:rsidP="00DB35A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Services</w:t>
          </w:r>
        </w:p>
      </w:tc>
    </w:tr>
    <w:tr w:rsidR="009D173C" w14:paraId="2329FD6E" w14:textId="77777777" w:rsidTr="00DB35A6">
      <w:tc>
        <w:tcPr>
          <w:tcW w:w="2695" w:type="dxa"/>
          <w:vAlign w:val="center"/>
          <w:hideMark/>
        </w:tcPr>
        <w:p w14:paraId="7C12B464" w14:textId="77777777" w:rsidR="009D173C" w:rsidRPr="009535C5" w:rsidRDefault="009D173C" w:rsidP="00DB35A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49F6D1E" w14:textId="77777777" w:rsidR="009D173C" w:rsidRPr="003A7258" w:rsidRDefault="009D173C" w:rsidP="00DB35A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Clinical Coordinator</w:t>
          </w:r>
        </w:p>
      </w:tc>
    </w:tr>
    <w:tr w:rsidR="00DB35A6" w14:paraId="3C6B5190" w14:textId="77777777" w:rsidTr="00DB35A6">
      <w:tc>
        <w:tcPr>
          <w:tcW w:w="2695" w:type="dxa"/>
          <w:vAlign w:val="center"/>
        </w:tcPr>
        <w:p w14:paraId="26D87288" w14:textId="13D67383" w:rsidR="00DB35A6" w:rsidRPr="009535C5" w:rsidRDefault="00DB35A6" w:rsidP="00DB35A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58AE93DC" w14:textId="5E164737" w:rsidR="00DB35A6" w:rsidRDefault="00DB35A6" w:rsidP="00DB35A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8</w:t>
          </w:r>
        </w:p>
      </w:tc>
    </w:tr>
    <w:tr w:rsidR="00DB35A6" w14:paraId="08CD4BE8" w14:textId="77777777" w:rsidTr="00DB35A6">
      <w:tc>
        <w:tcPr>
          <w:tcW w:w="2695" w:type="dxa"/>
          <w:vAlign w:val="center"/>
        </w:tcPr>
        <w:p w14:paraId="0528D531" w14:textId="3C5A205D" w:rsidR="00DB35A6" w:rsidRPr="009535C5" w:rsidRDefault="00DB35A6" w:rsidP="00DB35A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A876F81" w14:textId="014160F2" w:rsidR="00DB35A6" w:rsidRDefault="00DB35A6" w:rsidP="00DB35A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L47001</w:t>
          </w:r>
        </w:p>
      </w:tc>
    </w:tr>
  </w:tbl>
  <w:p w14:paraId="43ABE1CA" w14:textId="77777777" w:rsidR="00386823" w:rsidRPr="00386823" w:rsidRDefault="00386823" w:rsidP="009D173C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91274" w14:textId="77777777" w:rsidR="00DB35A6" w:rsidRDefault="00DB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4E35"/>
    <w:multiLevelType w:val="hybridMultilevel"/>
    <w:tmpl w:val="054A63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EE49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7684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E402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9ECE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0A58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CA9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C676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3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0B87A3E"/>
    <w:multiLevelType w:val="hybridMultilevel"/>
    <w:tmpl w:val="D79CF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 w15:restartNumberingAfterBreak="0">
    <w:nsid w:val="2A1052D1"/>
    <w:multiLevelType w:val="hybridMultilevel"/>
    <w:tmpl w:val="E5129D76"/>
    <w:lvl w:ilvl="0" w:tplc="292E51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A1A7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1F322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06078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D7887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A083F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75437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A0A2F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6CC2D0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633B4"/>
    <w:multiLevelType w:val="hybridMultilevel"/>
    <w:tmpl w:val="86643D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A1A7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1F322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06078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D7887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A083F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75437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A0A2F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6CC2D0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A0B06"/>
    <w:multiLevelType w:val="hybridMultilevel"/>
    <w:tmpl w:val="20BC30F0"/>
    <w:lvl w:ilvl="0" w:tplc="D53AB9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EE49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7684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E402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9ECE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0A58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CA9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C676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3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0"/>
  </w:num>
  <w:num w:numId="5">
    <w:abstractNumId w:val="12"/>
  </w:num>
  <w:num w:numId="6">
    <w:abstractNumId w:val="20"/>
  </w:num>
  <w:num w:numId="7">
    <w:abstractNumId w:val="11"/>
  </w:num>
  <w:num w:numId="8">
    <w:abstractNumId w:val="24"/>
  </w:num>
  <w:num w:numId="9">
    <w:abstractNumId w:val="14"/>
  </w:num>
  <w:num w:numId="10">
    <w:abstractNumId w:val="1"/>
  </w:num>
  <w:num w:numId="11">
    <w:abstractNumId w:val="3"/>
  </w:num>
  <w:num w:numId="12">
    <w:abstractNumId w:val="13"/>
  </w:num>
  <w:num w:numId="13">
    <w:abstractNumId w:val="18"/>
  </w:num>
  <w:num w:numId="14">
    <w:abstractNumId w:val="4"/>
  </w:num>
  <w:num w:numId="15">
    <w:abstractNumId w:val="15"/>
  </w:num>
  <w:num w:numId="16">
    <w:abstractNumId w:val="9"/>
  </w:num>
  <w:num w:numId="17">
    <w:abstractNumId w:val="22"/>
  </w:num>
  <w:num w:numId="18">
    <w:abstractNumId w:val="19"/>
  </w:num>
  <w:num w:numId="19">
    <w:abstractNumId w:val="23"/>
  </w:num>
  <w:num w:numId="20">
    <w:abstractNumId w:val="7"/>
  </w:num>
  <w:num w:numId="21">
    <w:abstractNumId w:val="21"/>
  </w:num>
  <w:num w:numId="22">
    <w:abstractNumId w:val="6"/>
  </w:num>
  <w:num w:numId="23">
    <w:abstractNumId w:val="8"/>
  </w:num>
  <w:num w:numId="24">
    <w:abstractNumId w:val="2"/>
  </w:num>
  <w:num w:numId="25">
    <w:abstractNumId w:val="16"/>
  </w:num>
  <w:num w:numId="2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406E0"/>
    <w:rsid w:val="00153E9C"/>
    <w:rsid w:val="00155A4D"/>
    <w:rsid w:val="00160549"/>
    <w:rsid w:val="00164061"/>
    <w:rsid w:val="00174C26"/>
    <w:rsid w:val="001849A0"/>
    <w:rsid w:val="001B6E2E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8685D"/>
    <w:rsid w:val="003A3B7F"/>
    <w:rsid w:val="003B1AE2"/>
    <w:rsid w:val="003B2DB1"/>
    <w:rsid w:val="003C62E3"/>
    <w:rsid w:val="003E1775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876CD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A7DEA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C5580"/>
    <w:rsid w:val="009D173C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3686B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35A6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4D78"/>
    <w:rsid w:val="00E13FCA"/>
    <w:rsid w:val="00E36105"/>
    <w:rsid w:val="00E62B34"/>
    <w:rsid w:val="00E62B60"/>
    <w:rsid w:val="00E90D01"/>
    <w:rsid w:val="00EA4523"/>
    <w:rsid w:val="00ED32DC"/>
    <w:rsid w:val="00EE1E1C"/>
    <w:rsid w:val="00EE2954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2EFC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1F5018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5839-B7E4-4BF9-B74C-AA92B235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9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2017-11-08T18:33:00Z</cp:lastPrinted>
  <dcterms:created xsi:type="dcterms:W3CDTF">2019-11-07T14:24:00Z</dcterms:created>
  <dcterms:modified xsi:type="dcterms:W3CDTF">2020-09-09T17:22:00Z</dcterms:modified>
</cp:coreProperties>
</file>